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457EB" w:rsidR="000457EB" w:rsidP="000457EB" w:rsidRDefault="000457EB" w14:paraId="276C65DB" w14:textId="40F84220">
      <w:pPr>
        <w:spacing w:after="0" w:line="240" w:lineRule="auto"/>
        <w:rPr>
          <w:rFonts w:ascii="Calibri" w:hAnsi="Calibri" w:eastAsia="Calibri" w:cs="Helvetica"/>
          <w:b/>
        </w:rPr>
      </w:pPr>
      <w:r w:rsidRPr="000457EB">
        <w:rPr>
          <w:rFonts w:ascii="Calibri" w:hAnsi="Calibri" w:eastAsia="Calibri" w:cs="Helvetica"/>
          <w:b/>
        </w:rPr>
        <w:t xml:space="preserve">Please note this press release is EMBARGOED until 7 AM ET, </w:t>
      </w:r>
      <w:r w:rsidR="00EA1B51">
        <w:rPr>
          <w:rFonts w:ascii="Calibri" w:hAnsi="Calibri" w:eastAsia="Calibri" w:cs="Helvetica"/>
          <w:b/>
        </w:rPr>
        <w:t>Tuesday</w:t>
      </w:r>
      <w:r w:rsidRPr="000457EB">
        <w:rPr>
          <w:rFonts w:ascii="Calibri" w:hAnsi="Calibri" w:eastAsia="Calibri" w:cs="Helvetica"/>
          <w:b/>
        </w:rPr>
        <w:t xml:space="preserve">, </w:t>
      </w:r>
      <w:r w:rsidR="00EA1B51">
        <w:rPr>
          <w:rFonts w:ascii="Calibri" w:hAnsi="Calibri" w:eastAsia="Calibri" w:cs="Helvetica"/>
          <w:b/>
        </w:rPr>
        <w:t>October 31</w:t>
      </w:r>
      <w:r w:rsidRPr="000457EB">
        <w:rPr>
          <w:rFonts w:ascii="Calibri" w:hAnsi="Calibri" w:eastAsia="Calibri" w:cs="Helvetica"/>
          <w:b/>
        </w:rPr>
        <w:t xml:space="preserve">. </w:t>
      </w:r>
    </w:p>
    <w:p w:rsidRPr="000457EB" w:rsidR="000457EB" w:rsidP="000457EB" w:rsidRDefault="000457EB" w14:paraId="46A03D99" w14:textId="77777777">
      <w:pPr>
        <w:spacing w:after="0" w:line="240" w:lineRule="auto"/>
        <w:rPr>
          <w:rFonts w:ascii="Calibri" w:hAnsi="Calibri" w:eastAsia="Calibri" w:cs="Arial"/>
          <w:b/>
          <w:bCs/>
          <w:color w:val="000000"/>
          <w:bdr w:val="none" w:color="auto" w:sz="0" w:space="0" w:frame="1"/>
        </w:rPr>
      </w:pPr>
    </w:p>
    <w:p w:rsidRPr="000457EB" w:rsidR="000457EB" w:rsidP="000457EB" w:rsidRDefault="000457EB" w14:paraId="62430752" w14:textId="77777777">
      <w:pPr>
        <w:spacing w:after="0" w:line="240" w:lineRule="auto"/>
        <w:rPr>
          <w:rFonts w:ascii="Calibri" w:hAnsi="Calibri" w:eastAsia="Calibri" w:cs="Times New Roman"/>
        </w:rPr>
      </w:pPr>
      <w:r w:rsidRPr="000457EB">
        <w:rPr>
          <w:rFonts w:ascii="Calibri" w:hAnsi="Calibri" w:eastAsia="Calibri" w:cs="Times New Roman"/>
          <w:highlight w:val="yellow"/>
        </w:rPr>
        <w:t>(Organization logo)</w:t>
      </w:r>
    </w:p>
    <w:p w:rsidRPr="000457EB" w:rsidR="000457EB" w:rsidP="000457EB" w:rsidRDefault="000457EB" w14:paraId="3EEAEEE8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0457EB" w:rsidR="000457EB" w:rsidP="000457EB" w:rsidRDefault="000457EB" w14:paraId="0A59BCEB" w14:textId="77777777">
      <w:pPr>
        <w:spacing w:after="0" w:line="240" w:lineRule="auto"/>
        <w:rPr>
          <w:rFonts w:ascii="Calibri" w:hAnsi="Calibri" w:eastAsia="Calibri" w:cs="Times New Roman"/>
          <w:highlight w:val="yellow"/>
        </w:rPr>
      </w:pPr>
      <w:r w:rsidRPr="000457EB">
        <w:rPr>
          <w:rFonts w:ascii="Calibri" w:hAnsi="Calibri" w:eastAsia="Calibri" w:cs="Times New Roman"/>
          <w:highlight w:val="yellow"/>
        </w:rPr>
        <w:t xml:space="preserve">Contact: (Name of Primary Contact) </w:t>
      </w:r>
    </w:p>
    <w:p w:rsidRPr="000457EB" w:rsidR="000457EB" w:rsidP="000457EB" w:rsidRDefault="000457EB" w14:paraId="45C7AFC6" w14:textId="77777777">
      <w:pPr>
        <w:spacing w:after="0" w:line="240" w:lineRule="auto"/>
        <w:rPr>
          <w:rFonts w:ascii="Calibri" w:hAnsi="Calibri" w:eastAsia="Calibri" w:cs="Times New Roman"/>
          <w:highlight w:val="yellow"/>
        </w:rPr>
      </w:pPr>
      <w:r w:rsidRPr="000457EB">
        <w:rPr>
          <w:rFonts w:ascii="Calibri" w:hAnsi="Calibri" w:eastAsia="Calibri" w:cs="Times New Roman"/>
          <w:highlight w:val="yellow"/>
        </w:rPr>
        <w:t xml:space="preserve">Phone: (Contact Phone Number) </w:t>
      </w:r>
    </w:p>
    <w:p w:rsidRPr="000457EB" w:rsidR="000457EB" w:rsidP="000457EB" w:rsidRDefault="000457EB" w14:paraId="3CC70E3A" w14:textId="77777777">
      <w:pPr>
        <w:spacing w:after="0" w:line="240" w:lineRule="auto"/>
        <w:rPr>
          <w:rFonts w:ascii="Calibri" w:hAnsi="Calibri" w:eastAsia="Calibri" w:cs="Times New Roman"/>
        </w:rPr>
      </w:pPr>
      <w:r w:rsidRPr="000457EB">
        <w:rPr>
          <w:rFonts w:ascii="Calibri" w:hAnsi="Calibri" w:eastAsia="Calibri" w:cs="Times New Roman"/>
          <w:highlight w:val="yellow"/>
        </w:rPr>
        <w:t>Email: (Contact Email Address)</w:t>
      </w:r>
      <w:r w:rsidRPr="000457EB">
        <w:rPr>
          <w:rFonts w:ascii="Calibri" w:hAnsi="Calibri" w:eastAsia="Calibri" w:cs="Times New Roman"/>
        </w:rPr>
        <w:t xml:space="preserve"> </w:t>
      </w:r>
    </w:p>
    <w:p w:rsidRPr="000457EB" w:rsidR="000457EB" w:rsidP="000457EB" w:rsidRDefault="000457EB" w14:paraId="06B1C60F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0457EB" w:rsidR="000457EB" w:rsidP="000457EB" w:rsidRDefault="000457EB" w14:paraId="7AC3ACD6" w14:textId="77777777">
      <w:pPr>
        <w:spacing w:after="0" w:line="240" w:lineRule="auto"/>
        <w:rPr>
          <w:rFonts w:ascii="Calibri" w:hAnsi="Calibri" w:eastAsia="Calibri" w:cs="Times New Roman"/>
        </w:rPr>
      </w:pPr>
      <w:r w:rsidRPr="000457EB">
        <w:rPr>
          <w:rFonts w:ascii="Calibri" w:hAnsi="Calibri" w:eastAsia="Calibri" w:cs="Times New Roman"/>
          <w:highlight w:val="yellow"/>
        </w:rPr>
        <w:t>(Date of Release)</w:t>
      </w:r>
    </w:p>
    <w:p w:rsidRPr="000457EB" w:rsidR="000457EB" w:rsidP="000457EB" w:rsidRDefault="000457EB" w14:paraId="427B8E59" w14:textId="77777777">
      <w:pPr>
        <w:spacing w:after="0" w:line="240" w:lineRule="auto"/>
        <w:rPr>
          <w:rFonts w:ascii="Calibri" w:hAnsi="Calibri" w:eastAsia="Calibri" w:cs="Arial"/>
          <w:b/>
          <w:bCs/>
          <w:color w:val="000000"/>
          <w:bdr w:val="none" w:color="auto" w:sz="0" w:space="0" w:frame="1"/>
        </w:rPr>
      </w:pPr>
    </w:p>
    <w:p w:rsidRPr="000457EB" w:rsidR="000457EB" w:rsidP="5B8C5768" w:rsidRDefault="000457EB" w14:paraId="4F8302AA" w14:textId="0246EA4B">
      <w:pPr>
        <w:shd w:val="clear" w:color="auto" w:fill="FFFFFF" w:themeFill="background1"/>
        <w:spacing w:after="150" w:line="240" w:lineRule="auto"/>
        <w:jc w:val="center"/>
        <w:rPr>
          <w:rFonts w:ascii="Calibri" w:hAnsi="Calibri" w:eastAsia="Times New Roman" w:cs="Helvetica"/>
          <w:b w:val="1"/>
          <w:bCs w:val="1"/>
          <w:sz w:val="28"/>
          <w:szCs w:val="28"/>
        </w:rPr>
      </w:pPr>
      <w:r w:rsidRPr="5B8C5768" w:rsidR="5B8C5768">
        <w:rPr>
          <w:rFonts w:ascii="Calibri" w:hAnsi="Calibri" w:eastAsia="Times New Roman" w:cs="Helvetica"/>
          <w:b w:val="1"/>
          <w:bCs w:val="1"/>
          <w:sz w:val="28"/>
          <w:szCs w:val="28"/>
        </w:rPr>
        <w:t xml:space="preserve">Great Place to Work® and </w:t>
      </w:r>
      <w:r w:rsidRPr="5B8C5768" w:rsidR="5B8C5768">
        <w:rPr>
          <w:rFonts w:ascii="Calibri" w:hAnsi="Calibri" w:eastAsia="Times New Roman" w:cs="Helvetica"/>
          <w:b w:val="1"/>
          <w:bCs w:val="1"/>
          <w:sz w:val="28"/>
          <w:szCs w:val="28"/>
        </w:rPr>
        <w:t>FORTUNE</w:t>
      </w:r>
      <w:r w:rsidRPr="5B8C5768" w:rsidR="5B8C5768">
        <w:rPr>
          <w:rFonts w:ascii="Calibri" w:hAnsi="Calibri" w:eastAsia="Times New Roman" w:cs="Helvetica"/>
          <w:b w:val="1"/>
          <w:bCs w:val="1"/>
          <w:sz w:val="28"/>
          <w:szCs w:val="28"/>
        </w:rPr>
        <w:t xml:space="preserve"> Name </w:t>
      </w:r>
      <w:r w:rsidRPr="5B8C5768" w:rsidR="5B8C5768">
        <w:rPr>
          <w:rFonts w:ascii="Calibri" w:hAnsi="Calibri" w:eastAsia="Times New Roman" w:cs="Helvetica"/>
          <w:b w:val="1"/>
          <w:bCs w:val="1"/>
          <w:sz w:val="28"/>
          <w:szCs w:val="28"/>
          <w:highlight w:val="yellow"/>
        </w:rPr>
        <w:t>[ORGANIZATION]</w:t>
      </w:r>
      <w:r w:rsidRPr="5B8C5768" w:rsidR="5B8C5768">
        <w:rPr>
          <w:rFonts w:ascii="Calibri" w:hAnsi="Calibri" w:eastAsia="Times New Roman" w:cs="Helvetica"/>
          <w:b w:val="1"/>
          <w:bCs w:val="1"/>
          <w:sz w:val="28"/>
          <w:szCs w:val="28"/>
        </w:rPr>
        <w:t xml:space="preserve"> One of the </w:t>
      </w:r>
      <w:r w:rsidRPr="5B8C5768" w:rsidR="5B8C5768">
        <w:rPr>
          <w:rFonts w:ascii="Calibri" w:hAnsi="Calibri" w:eastAsia="Times New Roman" w:cs="Helvetica"/>
          <w:b w:val="1"/>
          <w:bCs w:val="1"/>
          <w:sz w:val="28"/>
          <w:szCs w:val="28"/>
        </w:rPr>
        <w:t xml:space="preserve">2017 </w:t>
      </w:r>
      <w:r w:rsidRPr="5B8C5768" w:rsidR="5B8C5768">
        <w:rPr>
          <w:rFonts w:ascii="Calibri" w:hAnsi="Calibri" w:eastAsia="Times New Roman" w:cs="Helvetica"/>
          <w:b w:val="1"/>
          <w:bCs w:val="1"/>
          <w:sz w:val="28"/>
          <w:szCs w:val="28"/>
        </w:rPr>
        <w:t xml:space="preserve">Best </w:t>
      </w:r>
      <w:r w:rsidRPr="5B8C5768" w:rsidR="5B8C5768">
        <w:rPr>
          <w:rFonts w:ascii="Calibri" w:hAnsi="Calibri" w:eastAsia="Times New Roman" w:cs="Helvetica"/>
          <w:b w:val="1"/>
          <w:bCs w:val="1"/>
          <w:sz w:val="28"/>
          <w:szCs w:val="28"/>
        </w:rPr>
        <w:t xml:space="preserve">Workplaces </w:t>
      </w:r>
      <w:r w:rsidRPr="5B8C5768" w:rsidR="5B8C5768">
        <w:rPr>
          <w:rFonts w:ascii="Calibri" w:hAnsi="Calibri" w:eastAsia="Times New Roman" w:cs="Helvetica"/>
          <w:b w:val="1"/>
          <w:bCs w:val="1"/>
          <w:sz w:val="28"/>
          <w:szCs w:val="28"/>
        </w:rPr>
        <w:t xml:space="preserve">in </w:t>
      </w:r>
      <w:r w:rsidRPr="5B8C5768" w:rsidR="5B8C5768">
        <w:rPr>
          <w:rFonts w:ascii="Calibri" w:hAnsi="Calibri" w:eastAsia="Times New Roman" w:cs="Helvetica"/>
          <w:b w:val="1"/>
          <w:bCs w:val="1"/>
          <w:sz w:val="28"/>
          <w:szCs w:val="28"/>
        </w:rPr>
        <w:t>Southern California</w:t>
      </w:r>
    </w:p>
    <w:p w:rsidRPr="000457EB" w:rsidR="000457EB" w:rsidP="000457EB" w:rsidRDefault="000457EB" w14:paraId="52F0F411" w14:textId="77777777">
      <w:pPr>
        <w:shd w:val="clear" w:color="auto" w:fill="FFFFFF"/>
        <w:spacing w:after="150" w:line="240" w:lineRule="auto"/>
        <w:jc w:val="center"/>
        <w:rPr>
          <w:rFonts w:ascii="Calibri" w:hAnsi="Calibri" w:eastAsia="Times New Roman" w:cs="Helvetica"/>
          <w:b/>
          <w:bCs/>
          <w:sz w:val="28"/>
        </w:rPr>
      </w:pPr>
    </w:p>
    <w:p w:rsidR="00C7755A" w:rsidP="000457EB" w:rsidRDefault="000457EB" w14:paraId="54FD6B10" w14:textId="1B062270">
      <w:pPr>
        <w:spacing w:after="0" w:line="240" w:lineRule="auto"/>
        <w:rPr>
          <w:rFonts w:ascii="Calibri" w:hAnsi="Calibri" w:eastAsia="Calibri" w:cs="Times New Roman"/>
        </w:rPr>
      </w:pPr>
      <w:r w:rsidRPr="000457EB">
        <w:rPr>
          <w:rFonts w:ascii="Calibri" w:hAnsi="Calibri" w:eastAsia="Calibri" w:cs="Times New Roman"/>
          <w:highlight w:val="yellow"/>
        </w:rPr>
        <w:t xml:space="preserve"> [City, State]</w:t>
      </w:r>
      <w:r w:rsidRPr="000457EB">
        <w:rPr>
          <w:rFonts w:ascii="Calibri" w:hAnsi="Calibri" w:eastAsia="Calibri" w:cs="Times New Roman"/>
        </w:rPr>
        <w:t xml:space="preserve"> – </w:t>
      </w:r>
      <w:r w:rsidRPr="000457EB" w:rsidR="00272080">
        <w:rPr>
          <w:rFonts w:ascii="Calibri" w:hAnsi="Calibri" w:eastAsia="Calibri" w:cs="Times New Roman"/>
          <w:highlight w:val="yellow"/>
        </w:rPr>
        <w:t>[ORGANIZATION]</w:t>
      </w:r>
      <w:r w:rsidRPr="000457EB" w:rsidR="00272080">
        <w:rPr>
          <w:rFonts w:ascii="Calibri" w:hAnsi="Calibri" w:eastAsia="Calibri" w:cs="Times New Roman"/>
        </w:rPr>
        <w:t xml:space="preserve"> </w:t>
      </w:r>
      <w:r w:rsidR="00272080">
        <w:rPr>
          <w:rFonts w:ascii="Calibri" w:hAnsi="Calibri" w:eastAsia="Calibri" w:cs="Times New Roman"/>
        </w:rPr>
        <w:t xml:space="preserve">has been </w:t>
      </w:r>
      <w:r w:rsidR="00EA1B51">
        <w:rPr>
          <w:rFonts w:ascii="Calibri" w:hAnsi="Calibri" w:eastAsia="Calibri" w:cs="Times New Roman"/>
        </w:rPr>
        <w:t xml:space="preserve">recognized </w:t>
      </w:r>
      <w:r w:rsidR="005C432C">
        <w:rPr>
          <w:rFonts w:ascii="Calibri" w:hAnsi="Calibri" w:eastAsia="Calibri" w:cs="Times New Roman"/>
        </w:rPr>
        <w:t xml:space="preserve">as one </w:t>
      </w:r>
      <w:r w:rsidRPr="000457EB">
        <w:rPr>
          <w:rFonts w:ascii="Calibri" w:hAnsi="Calibri" w:eastAsia="Calibri" w:cs="Times New Roman"/>
        </w:rPr>
        <w:t>of</w:t>
      </w:r>
      <w:r>
        <w:rPr>
          <w:rFonts w:ascii="Calibri" w:hAnsi="Calibri" w:eastAsia="Calibri" w:cs="Times New Roman"/>
        </w:rPr>
        <w:t xml:space="preserve"> the</w:t>
      </w:r>
      <w:r w:rsidRPr="000457EB">
        <w:rPr>
          <w:rFonts w:ascii="Calibri" w:hAnsi="Calibri" w:eastAsia="Calibri" w:cs="Times New Roman"/>
        </w:rPr>
        <w:t xml:space="preserve"> </w:t>
      </w:r>
      <w:hyperlink w:history="1" r:id="rId5">
        <w:r w:rsidRPr="00DD67BC" w:rsidR="00272080">
          <w:rPr>
            <w:rStyle w:val="Hyperlink"/>
            <w:rFonts w:ascii="Calibri" w:hAnsi="Calibri" w:eastAsia="Calibri" w:cs="Times New Roman"/>
          </w:rPr>
          <w:t xml:space="preserve">Best Workplaces in </w:t>
        </w:r>
        <w:r w:rsidR="002F1A48">
          <w:rPr>
            <w:rStyle w:val="Hyperlink"/>
            <w:rFonts w:ascii="Calibri" w:hAnsi="Calibri" w:eastAsia="Calibri" w:cs="Times New Roman"/>
          </w:rPr>
          <w:t>Southern</w:t>
        </w:r>
      </w:hyperlink>
      <w:r w:rsidR="002F1A48">
        <w:rPr>
          <w:rStyle w:val="Hyperlink"/>
          <w:rFonts w:ascii="Calibri" w:hAnsi="Calibri" w:eastAsia="Calibri" w:cs="Times New Roman"/>
        </w:rPr>
        <w:t xml:space="preserve"> California</w:t>
      </w:r>
      <w:r w:rsidR="00272080">
        <w:rPr>
          <w:rFonts w:ascii="Calibri" w:hAnsi="Calibri" w:eastAsia="Calibri" w:cs="Times New Roman"/>
        </w:rPr>
        <w:t xml:space="preserve"> </w:t>
      </w:r>
      <w:r w:rsidR="006C0C50">
        <w:rPr>
          <w:rFonts w:ascii="Calibri" w:hAnsi="Calibri" w:eastAsia="Calibri" w:cs="Times New Roman"/>
        </w:rPr>
        <w:t xml:space="preserve">by research and consulting firm Great Place to Work and </w:t>
      </w:r>
      <w:r w:rsidR="00767D4B">
        <w:rPr>
          <w:rFonts w:ascii="Calibri" w:hAnsi="Calibri" w:eastAsia="Calibri" w:cs="Times New Roman"/>
        </w:rPr>
        <w:t>FORTUNE</w:t>
      </w:r>
      <w:r w:rsidRPr="000457EB">
        <w:rPr>
          <w:rFonts w:ascii="Calibri" w:hAnsi="Calibri" w:eastAsia="Calibri" w:cs="Times New Roman"/>
        </w:rPr>
        <w:t xml:space="preserve">. </w:t>
      </w:r>
    </w:p>
    <w:p w:rsidR="00C7755A" w:rsidP="000457EB" w:rsidRDefault="00C7755A" w14:paraId="5B385BE2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0457EB" w:rsidR="000457EB" w:rsidP="000457EB" w:rsidRDefault="006A552B" w14:paraId="27089F8A" w14:textId="76AD1778">
      <w:pPr>
        <w:spacing w:after="0" w:line="240" w:lineRule="auto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T</w:t>
      </w:r>
      <w:r w:rsidRPr="000457EB" w:rsidR="000457EB">
        <w:rPr>
          <w:rFonts w:ascii="Calibri" w:hAnsi="Calibri" w:eastAsia="Calibri" w:cs="Times New Roman"/>
        </w:rPr>
        <w:t xml:space="preserve">he </w:t>
      </w:r>
      <w:r w:rsidR="00906FDD">
        <w:t xml:space="preserve">ranking </w:t>
      </w:r>
      <w:r w:rsidRPr="000457EB" w:rsidR="000457EB">
        <w:rPr>
          <w:rFonts w:ascii="Calibri" w:hAnsi="Calibri" w:eastAsia="Calibri" w:cs="Times New Roman"/>
        </w:rPr>
        <w:t xml:space="preserve">considered </w:t>
      </w:r>
      <w:r>
        <w:rPr>
          <w:rFonts w:ascii="Calibri" w:hAnsi="Calibri" w:eastAsia="Calibri" w:cs="Times New Roman"/>
        </w:rPr>
        <w:t xml:space="preserve">more than </w:t>
      </w:r>
      <w:r w:rsidR="005C432C">
        <w:rPr>
          <w:rFonts w:ascii="Calibri" w:hAnsi="Calibri" w:eastAsia="Calibri" w:cs="Times New Roman"/>
        </w:rPr>
        <w:t>103,000</w:t>
      </w:r>
      <w:r w:rsidRPr="000457EB" w:rsidR="000457EB">
        <w:rPr>
          <w:rFonts w:ascii="Calibri" w:hAnsi="Calibri" w:eastAsia="Calibri" w:cs="Times New Roman"/>
        </w:rPr>
        <w:t xml:space="preserve"> </w:t>
      </w:r>
      <w:r>
        <w:rPr>
          <w:rFonts w:ascii="Calibri" w:hAnsi="Calibri" w:eastAsia="Calibri" w:cs="Times New Roman"/>
        </w:rPr>
        <w:t xml:space="preserve">surveys from people in a wide range of industries, </w:t>
      </w:r>
      <w:r w:rsidR="0024773B">
        <w:rPr>
          <w:rFonts w:ascii="Calibri" w:hAnsi="Calibri" w:eastAsia="Calibri" w:cs="Times New Roman"/>
        </w:rPr>
        <w:t>gauging</w:t>
      </w:r>
      <w:r w:rsidR="00906FDD">
        <w:rPr>
          <w:rFonts w:ascii="Calibri" w:hAnsi="Calibri" w:eastAsia="Calibri" w:cs="Times New Roman"/>
        </w:rPr>
        <w:t xml:space="preserve"> more than 50 </w:t>
      </w:r>
      <w:r w:rsidR="005C432C">
        <w:rPr>
          <w:rFonts w:ascii="Calibri" w:hAnsi="Calibri" w:eastAsia="Calibri" w:cs="Times New Roman"/>
        </w:rPr>
        <w:t xml:space="preserve">factors that shape </w:t>
      </w:r>
      <w:r>
        <w:rPr>
          <w:rFonts w:ascii="Calibri" w:hAnsi="Calibri" w:eastAsia="Calibri" w:cs="Times New Roman"/>
        </w:rPr>
        <w:t xml:space="preserve">employees’ </w:t>
      </w:r>
      <w:r w:rsidR="00272080">
        <w:rPr>
          <w:rFonts w:ascii="Calibri" w:hAnsi="Calibri" w:eastAsia="Calibri" w:cs="Times New Roman"/>
        </w:rPr>
        <w:t>experience</w:t>
      </w:r>
      <w:r w:rsidR="005C432C">
        <w:rPr>
          <w:rFonts w:ascii="Calibri" w:hAnsi="Calibri" w:eastAsia="Calibri" w:cs="Times New Roman"/>
        </w:rPr>
        <w:t xml:space="preserve"> at work</w:t>
      </w:r>
      <w:r w:rsidR="00067621">
        <w:rPr>
          <w:rFonts w:ascii="Calibri" w:hAnsi="Calibri" w:eastAsia="Calibri" w:cs="Times New Roman"/>
        </w:rPr>
        <w:t>.</w:t>
      </w:r>
      <w:r w:rsidR="005C432C">
        <w:rPr>
          <w:rFonts w:ascii="Calibri" w:hAnsi="Calibri" w:eastAsia="Calibri" w:cs="Times New Roman"/>
        </w:rPr>
        <w:t xml:space="preserve"> </w:t>
      </w:r>
      <w:r w:rsidRPr="000457EB" w:rsidR="005C432C">
        <w:rPr>
          <w:rFonts w:ascii="Calibri" w:hAnsi="Calibri" w:eastAsia="Calibri" w:cs="Times New Roman"/>
          <w:highlight w:val="yellow"/>
        </w:rPr>
        <w:t>[ORGANIZATION]</w:t>
      </w:r>
      <w:r w:rsidR="005C432C">
        <w:rPr>
          <w:rFonts w:ascii="Calibri" w:hAnsi="Calibri" w:eastAsia="Calibri" w:cs="Times New Roman"/>
        </w:rPr>
        <w:t xml:space="preserve"> </w:t>
      </w:r>
      <w:r w:rsidR="00906FDD">
        <w:rPr>
          <w:rFonts w:ascii="Calibri" w:hAnsi="Calibri" w:eastAsia="Calibri" w:cs="Times New Roman"/>
        </w:rPr>
        <w:t xml:space="preserve">took the </w:t>
      </w:r>
      <w:r w:rsidRPr="009A3425" w:rsidR="002671B9">
        <w:rPr>
          <w:highlight w:val="yellow"/>
        </w:rPr>
        <w:t>[</w:t>
      </w:r>
      <w:r w:rsidRPr="001D6D1B" w:rsidR="002671B9">
        <w:rPr>
          <w:highlight w:val="yellow"/>
        </w:rPr>
        <w:t>No. #</w:t>
      </w:r>
      <w:r w:rsidRPr="009A3425" w:rsidR="002671B9">
        <w:rPr>
          <w:highlight w:val="yellow"/>
        </w:rPr>
        <w:t>]</w:t>
      </w:r>
      <w:r w:rsidR="005C432C">
        <w:rPr>
          <w:rFonts w:ascii="Calibri" w:hAnsi="Calibri" w:eastAsia="Calibri" w:cs="Times New Roman"/>
        </w:rPr>
        <w:t xml:space="preserve"> </w:t>
      </w:r>
      <w:r w:rsidR="00906FDD">
        <w:rPr>
          <w:rFonts w:ascii="Calibri" w:hAnsi="Calibri" w:eastAsia="Calibri" w:cs="Times New Roman"/>
        </w:rPr>
        <w:t xml:space="preserve">spot </w:t>
      </w:r>
      <w:r w:rsidR="005C432C">
        <w:rPr>
          <w:rFonts w:ascii="Calibri" w:hAnsi="Calibri" w:eastAsia="Calibri" w:cs="Times New Roman"/>
        </w:rPr>
        <w:t xml:space="preserve">on the list and is proud to employ </w:t>
      </w:r>
      <w:r w:rsidR="00906FDD">
        <w:rPr>
          <w:rFonts w:ascii="Calibri" w:hAnsi="Calibri" w:eastAsia="Calibri" w:cs="Times New Roman"/>
        </w:rPr>
        <w:t xml:space="preserve">such a talented team </w:t>
      </w:r>
      <w:r w:rsidR="005C432C">
        <w:rPr>
          <w:rFonts w:ascii="Calibri" w:hAnsi="Calibri" w:eastAsia="Calibri" w:cs="Times New Roman"/>
        </w:rPr>
        <w:t>in this dynamic region.</w:t>
      </w:r>
    </w:p>
    <w:p w:rsidRPr="000457EB" w:rsidR="000457EB" w:rsidP="000457EB" w:rsidRDefault="000457EB" w14:paraId="15BF7730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0457EB" w:rsidR="000457EB" w:rsidP="000457EB" w:rsidRDefault="000457EB" w14:paraId="029D2D96" w14:textId="77777777">
      <w:pPr>
        <w:spacing w:after="0" w:line="240" w:lineRule="auto"/>
        <w:rPr>
          <w:rFonts w:ascii="Calibri" w:hAnsi="Calibri" w:eastAsia="Calibri" w:cs="Times New Roman"/>
        </w:rPr>
      </w:pPr>
      <w:r w:rsidRPr="000457EB">
        <w:rPr>
          <w:rFonts w:ascii="Calibri" w:hAnsi="Calibri" w:eastAsia="Calibri" w:cs="Times New Roman"/>
          <w:highlight w:val="yellow"/>
        </w:rPr>
        <w:t>[Quote from an executive at your organization, potentially touching on:</w:t>
      </w:r>
    </w:p>
    <w:p w:rsidRPr="000457EB" w:rsidR="000457EB" w:rsidP="000457EB" w:rsidRDefault="000457EB" w14:paraId="13CFEC19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0457EB" w:rsidR="000457EB" w:rsidP="000457EB" w:rsidRDefault="000457EB" w14:paraId="5FF1B223" w14:textId="331FD5E6">
      <w:pPr>
        <w:numPr>
          <w:ilvl w:val="0"/>
          <w:numId w:val="1"/>
        </w:numPr>
        <w:spacing w:after="0" w:line="276" w:lineRule="auto"/>
        <w:contextualSpacing/>
        <w:rPr>
          <w:rFonts w:ascii="Calibri" w:hAnsi="Calibri" w:eastAsia="Calibri" w:cs="Times New Roman"/>
          <w:highlight w:val="yellow"/>
        </w:rPr>
      </w:pPr>
      <w:r w:rsidRPr="000457EB">
        <w:rPr>
          <w:rFonts w:ascii="Calibri" w:hAnsi="Calibri" w:eastAsia="Calibri" w:cs="Times New Roman"/>
          <w:highlight w:val="yellow"/>
        </w:rPr>
        <w:t xml:space="preserve">The top one or two </w:t>
      </w:r>
      <w:r w:rsidR="00693313">
        <w:rPr>
          <w:rFonts w:ascii="Calibri" w:hAnsi="Calibri" w:eastAsia="Calibri" w:cs="Times New Roman"/>
          <w:highlight w:val="yellow"/>
        </w:rPr>
        <w:t xml:space="preserve">relevant </w:t>
      </w:r>
      <w:r w:rsidRPr="000457EB">
        <w:rPr>
          <w:rFonts w:ascii="Calibri" w:hAnsi="Calibri" w:eastAsia="Calibri" w:cs="Times New Roman"/>
          <w:highlight w:val="yellow"/>
        </w:rPr>
        <w:t>culture programs that have improved business performance</w:t>
      </w:r>
    </w:p>
    <w:p w:rsidRPr="000457EB" w:rsidR="000457EB" w:rsidP="000457EB" w:rsidRDefault="00693313" w14:paraId="40D2484E" w14:textId="17709845">
      <w:pPr>
        <w:numPr>
          <w:ilvl w:val="0"/>
          <w:numId w:val="1"/>
        </w:numPr>
        <w:spacing w:after="0" w:line="276" w:lineRule="auto"/>
        <w:contextualSpacing/>
        <w:rPr>
          <w:rFonts w:ascii="Calibri" w:hAnsi="Calibri" w:eastAsia="Calibri" w:cs="Times New Roman"/>
          <w:highlight w:val="yellow"/>
        </w:rPr>
      </w:pPr>
      <w:r>
        <w:rPr>
          <w:rFonts w:ascii="Calibri" w:hAnsi="Calibri" w:eastAsia="Calibri" w:cs="Times New Roman"/>
          <w:highlight w:val="yellow"/>
        </w:rPr>
        <w:t xml:space="preserve">Workplace practices </w:t>
      </w:r>
      <w:r w:rsidR="00272080">
        <w:rPr>
          <w:rFonts w:ascii="Calibri" w:hAnsi="Calibri" w:eastAsia="Calibri" w:cs="Times New Roman"/>
          <w:highlight w:val="yellow"/>
        </w:rPr>
        <w:t>that set your organization apart from its competitors</w:t>
      </w:r>
    </w:p>
    <w:p w:rsidRPr="000457EB" w:rsidR="000457EB" w:rsidP="000457EB" w:rsidRDefault="00BE3059" w14:paraId="1AA23753" w14:textId="4C0D9750">
      <w:pPr>
        <w:numPr>
          <w:ilvl w:val="0"/>
          <w:numId w:val="1"/>
        </w:numPr>
        <w:spacing w:after="0" w:line="276" w:lineRule="auto"/>
        <w:contextualSpacing/>
        <w:rPr>
          <w:rFonts w:ascii="Calibri" w:hAnsi="Calibri" w:eastAsia="Calibri" w:cs="Times New Roman"/>
          <w:highlight w:val="yellow"/>
        </w:rPr>
      </w:pPr>
      <w:r>
        <w:rPr>
          <w:rFonts w:ascii="Calibri" w:hAnsi="Calibri" w:eastAsia="Calibri" w:cs="Times New Roman"/>
          <w:highlight w:val="yellow"/>
        </w:rPr>
        <w:t>Other e</w:t>
      </w:r>
      <w:r w:rsidR="00272080">
        <w:rPr>
          <w:rFonts w:ascii="Calibri" w:hAnsi="Calibri" w:eastAsia="Calibri" w:cs="Times New Roman"/>
          <w:highlight w:val="yellow"/>
        </w:rPr>
        <w:t xml:space="preserve">lements of your </w:t>
      </w:r>
      <w:r>
        <w:rPr>
          <w:rFonts w:ascii="Calibri" w:hAnsi="Calibri" w:eastAsia="Calibri" w:cs="Times New Roman"/>
          <w:highlight w:val="yellow"/>
        </w:rPr>
        <w:t xml:space="preserve">organization’s </w:t>
      </w:r>
      <w:r w:rsidR="00272080">
        <w:rPr>
          <w:rFonts w:ascii="Calibri" w:hAnsi="Calibri" w:eastAsia="Calibri" w:cs="Times New Roman"/>
          <w:highlight w:val="yellow"/>
        </w:rPr>
        <w:t xml:space="preserve">history, leadership style or culture that make it a Great Place to Work </w:t>
      </w:r>
    </w:p>
    <w:p w:rsidRPr="000457EB" w:rsidR="000457EB" w:rsidP="000457EB" w:rsidRDefault="000457EB" w14:paraId="0622BAF4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="0047501E" w:rsidP="000457EB" w:rsidRDefault="000457EB" w14:paraId="6A573976" w14:textId="60B14E48">
      <w:pPr>
        <w:spacing w:after="0" w:line="240" w:lineRule="auto"/>
        <w:rPr>
          <w:rFonts w:ascii="Calibri" w:hAnsi="Calibri" w:eastAsia="Calibri" w:cs="Times New Roman"/>
          <w:highlight w:val="yellow"/>
        </w:rPr>
      </w:pPr>
      <w:r w:rsidRPr="000457EB">
        <w:rPr>
          <w:rFonts w:ascii="Calibri" w:hAnsi="Calibri" w:eastAsia="Calibri" w:cs="Times New Roman"/>
          <w:highlight w:val="yellow"/>
        </w:rPr>
        <w:t>Example: “</w:t>
      </w:r>
      <w:r w:rsidR="005C432C">
        <w:rPr>
          <w:rFonts w:ascii="Calibri" w:hAnsi="Calibri" w:eastAsia="Calibri" w:cs="Times New Roman"/>
          <w:highlight w:val="yellow"/>
        </w:rPr>
        <w:t xml:space="preserve">When we </w:t>
      </w:r>
      <w:r w:rsidR="00906FDD">
        <w:rPr>
          <w:rFonts w:ascii="Calibri" w:hAnsi="Calibri" w:eastAsia="Calibri" w:cs="Times New Roman"/>
          <w:highlight w:val="yellow"/>
        </w:rPr>
        <w:t>opened our first location</w:t>
      </w:r>
      <w:r w:rsidR="005C432C">
        <w:rPr>
          <w:rFonts w:ascii="Calibri" w:hAnsi="Calibri" w:eastAsia="Calibri" w:cs="Times New Roman"/>
          <w:highlight w:val="yellow"/>
        </w:rPr>
        <w:t xml:space="preserve"> in San Diego 20 years ago, we knew our people would be the key to our success</w:t>
      </w:r>
      <w:r w:rsidR="00533F96">
        <w:rPr>
          <w:rFonts w:ascii="Calibri" w:hAnsi="Calibri" w:eastAsia="Calibri" w:cs="Times New Roman"/>
          <w:highlight w:val="yellow"/>
        </w:rPr>
        <w:t>.</w:t>
      </w:r>
      <w:r w:rsidR="005C432C">
        <w:rPr>
          <w:rFonts w:ascii="Calibri" w:hAnsi="Calibri" w:eastAsia="Calibri" w:cs="Times New Roman"/>
          <w:highlight w:val="yellow"/>
        </w:rPr>
        <w:t xml:space="preserve"> We </w:t>
      </w:r>
      <w:r w:rsidR="002671B9">
        <w:rPr>
          <w:rFonts w:ascii="Calibri" w:hAnsi="Calibri" w:eastAsia="Calibri" w:cs="Times New Roman"/>
          <w:highlight w:val="yellow"/>
        </w:rPr>
        <w:t xml:space="preserve">strive to </w:t>
      </w:r>
      <w:r w:rsidR="00906FDD">
        <w:rPr>
          <w:rFonts w:ascii="Calibri" w:hAnsi="Calibri" w:eastAsia="Calibri" w:cs="Times New Roman"/>
          <w:highlight w:val="yellow"/>
        </w:rPr>
        <w:t xml:space="preserve">help </w:t>
      </w:r>
      <w:r w:rsidR="002671B9">
        <w:rPr>
          <w:rFonts w:ascii="Calibri" w:hAnsi="Calibri" w:eastAsia="Calibri" w:cs="Times New Roman"/>
          <w:highlight w:val="yellow"/>
        </w:rPr>
        <w:t xml:space="preserve">all our employees reach their full potential by offering frequent training, flexible hours </w:t>
      </w:r>
      <w:r w:rsidR="00906FDD">
        <w:rPr>
          <w:rFonts w:ascii="Calibri" w:hAnsi="Calibri" w:eastAsia="Calibri" w:cs="Times New Roman"/>
          <w:highlight w:val="yellow"/>
        </w:rPr>
        <w:t xml:space="preserve">and </w:t>
      </w:r>
      <w:r w:rsidR="002671B9">
        <w:rPr>
          <w:rFonts w:ascii="Calibri" w:hAnsi="Calibri" w:eastAsia="Calibri" w:cs="Times New Roman"/>
          <w:highlight w:val="yellow"/>
        </w:rPr>
        <w:t>transparent updates on the state of our business.</w:t>
      </w:r>
      <w:r w:rsidR="00533F96">
        <w:rPr>
          <w:rFonts w:ascii="Calibri" w:hAnsi="Calibri" w:eastAsia="Calibri" w:cs="Times New Roman"/>
          <w:highlight w:val="yellow"/>
        </w:rPr>
        <w:t xml:space="preserve">” </w:t>
      </w:r>
    </w:p>
    <w:p w:rsidRPr="000457EB" w:rsidR="000457EB" w:rsidP="000457EB" w:rsidRDefault="000457EB" w14:paraId="19AB30BD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="00906FDD" w:rsidP="000457EB" w:rsidRDefault="00906FDD" w14:paraId="0DE579E9" w14:textId="30F5B19C">
      <w:pPr>
        <w:spacing w:after="0" w:line="240" w:lineRule="auto"/>
        <w:rPr>
          <w:rFonts w:ascii="Calibri" w:hAnsi="Calibri" w:eastAsia="Calibri" w:cs="Arial"/>
          <w:color w:val="000000"/>
          <w:shd w:val="clear" w:color="auto" w:fill="FFFFFF"/>
        </w:rPr>
      </w:pPr>
      <w:r>
        <w:rPr>
          <w:rFonts w:ascii="Calibri" w:hAnsi="Calibri" w:eastAsia="Calibri" w:cs="Arial"/>
          <w:color w:val="000000"/>
          <w:shd w:val="clear" w:color="auto" w:fill="FFFFFF"/>
        </w:rPr>
        <w:t xml:space="preserve">The camaraderie and teamwork at the </w:t>
      </w:r>
      <w:r>
        <w:rPr>
          <w:rFonts w:ascii="Calibri" w:hAnsi="Calibri" w:eastAsia="Calibri" w:cs="Arial"/>
          <w:color w:val="000000"/>
          <w:shd w:val="clear" w:color="auto" w:fill="FFFFFF"/>
        </w:rPr>
        <w:t>Best Workplaces</w:t>
      </w:r>
      <w:r>
        <w:rPr>
          <w:rFonts w:ascii="Calibri" w:hAnsi="Calibri" w:eastAsia="Calibri" w:cs="Arial"/>
          <w:color w:val="000000"/>
          <w:shd w:val="clear" w:color="auto" w:fill="FFFFFF"/>
        </w:rPr>
        <w:t xml:space="preserve"> help set them apart from their competitors. An average of 94 percent of employees at the winning organizations say customers would rate their service as </w:t>
      </w:r>
      <w:r w:rsidR="0024773B">
        <w:rPr>
          <w:rFonts w:ascii="Calibri" w:hAnsi="Calibri" w:eastAsia="Calibri" w:cs="Arial"/>
          <w:color w:val="000000"/>
          <w:shd w:val="clear" w:color="auto" w:fill="FFFFFF"/>
        </w:rPr>
        <w:t>“</w:t>
      </w:r>
      <w:r>
        <w:rPr>
          <w:rFonts w:ascii="Calibri" w:hAnsi="Calibri" w:eastAsia="Calibri" w:cs="Arial"/>
          <w:color w:val="000000"/>
          <w:shd w:val="clear" w:color="auto" w:fill="FFFFFF"/>
        </w:rPr>
        <w:t>excellent</w:t>
      </w:r>
      <w:r w:rsidR="0024773B">
        <w:rPr>
          <w:rFonts w:ascii="Calibri" w:hAnsi="Calibri" w:eastAsia="Calibri" w:cs="Arial"/>
          <w:color w:val="000000"/>
          <w:shd w:val="clear" w:color="auto" w:fill="FFFFFF"/>
        </w:rPr>
        <w:t>”.</w:t>
      </w:r>
      <w:r>
        <w:rPr>
          <w:rFonts w:ascii="Calibri" w:hAnsi="Calibri" w:eastAsia="Calibri" w:cs="Arial"/>
          <w:color w:val="000000"/>
          <w:shd w:val="clear" w:color="auto" w:fill="FFFFFF"/>
        </w:rPr>
        <w:t xml:space="preserve"> At the same time, 95 percent are proud to tell others where they work, and even more describe their </w:t>
      </w:r>
      <w:r w:rsidR="00431157">
        <w:rPr>
          <w:rFonts w:ascii="Calibri" w:hAnsi="Calibri" w:eastAsia="Calibri" w:cs="Arial"/>
          <w:color w:val="000000"/>
          <w:shd w:val="clear" w:color="auto" w:fill="FFFFFF"/>
        </w:rPr>
        <w:t>colleagues</w:t>
      </w:r>
      <w:r>
        <w:rPr>
          <w:rFonts w:ascii="Calibri" w:hAnsi="Calibri" w:eastAsia="Calibri" w:cs="Arial"/>
          <w:color w:val="000000"/>
          <w:shd w:val="clear" w:color="auto" w:fill="FFFFFF"/>
        </w:rPr>
        <w:t xml:space="preserve"> as friendly. </w:t>
      </w:r>
    </w:p>
    <w:p w:rsidRPr="000457EB" w:rsidR="0047501E" w:rsidP="000457EB" w:rsidRDefault="0047501E" w14:paraId="0E3CB4A1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767727" w:rsidR="000457EB" w:rsidP="00767727" w:rsidRDefault="000457EB" w14:paraId="113DB163" w14:textId="31FEC47A">
      <w:pPr>
        <w:spacing w:after="0" w:line="240" w:lineRule="auto"/>
        <w:rPr>
          <w:rFonts w:ascii="Calibri,Times New Roman" w:hAnsi="Calibri,Times New Roman" w:eastAsia="Calibri,Times New Roman" w:cs="Calibri,Times New Roman"/>
          <w:shd w:val="clear" w:color="auto" w:fill="FFFFFF"/>
        </w:rPr>
      </w:pPr>
      <w:r>
        <w:t>"</w:t>
      </w:r>
      <w:r w:rsidR="00906FDD">
        <w:t xml:space="preserve">The Best Workplaces in Southern California are not only fun and </w:t>
      </w:r>
      <w:r w:rsidR="0024773B">
        <w:t xml:space="preserve">caring </w:t>
      </w:r>
      <w:r w:rsidR="00906FDD">
        <w:t xml:space="preserve">places to build a career. </w:t>
      </w:r>
      <w:r w:rsidR="00906FDD">
        <w:t xml:space="preserve">Our research shows </w:t>
      </w:r>
      <w:r w:rsidR="00906FDD">
        <w:t xml:space="preserve">that </w:t>
      </w:r>
      <w:r w:rsidR="00906FDD">
        <w:t>outstanding employer</w:t>
      </w:r>
      <w:r w:rsidR="00906FDD">
        <w:t>s also enjoy more equitable organizations, high trust in management and faster revenue growth,</w:t>
      </w:r>
      <w:r w:rsidR="00496416">
        <w:t>”</w:t>
      </w:r>
      <w:r>
        <w:t xml:space="preserve"> said </w:t>
      </w:r>
      <w:r w:rsidR="0047501E">
        <w:t>Michael Bush, CEO of Great Place to Work</w:t>
      </w:r>
      <w:r>
        <w:t>.</w:t>
      </w:r>
    </w:p>
    <w:p w:rsidRPr="000457EB" w:rsidR="000457EB" w:rsidP="000457EB" w:rsidRDefault="000457EB" w14:paraId="692AA969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496416" w:rsidR="000457EB" w:rsidP="000457EB" w:rsidRDefault="000457EB" w14:paraId="72D9E789" w14:textId="0BE45F41">
      <w:pPr>
        <w:spacing w:after="0" w:line="240" w:lineRule="auto"/>
        <w:rPr>
          <w:rFonts w:ascii="Calibri" w:hAnsi="Calibri" w:eastAsia="Calibri" w:cs="Arial"/>
          <w:shd w:val="clear" w:color="auto" w:fill="FFFFFF"/>
        </w:rPr>
      </w:pPr>
      <w:r w:rsidRPr="000457EB">
        <w:rPr>
          <w:rFonts w:ascii="Calibri" w:hAnsi="Calibri" w:eastAsia="Calibri" w:cs="Arial"/>
          <w:shd w:val="clear" w:color="auto" w:fill="FFFFFF"/>
        </w:rPr>
        <w:t xml:space="preserve">The Best Workplaces </w:t>
      </w:r>
      <w:r w:rsidR="008C52B2">
        <w:rPr>
          <w:rFonts w:ascii="Calibri" w:hAnsi="Calibri" w:eastAsia="Calibri" w:cs="Arial"/>
          <w:shd w:val="clear" w:color="auto" w:fill="FFFFFF"/>
        </w:rPr>
        <w:t xml:space="preserve">in </w:t>
      </w:r>
      <w:r w:rsidR="002F1A48">
        <w:rPr>
          <w:rFonts w:ascii="Calibri" w:hAnsi="Calibri" w:eastAsia="Calibri" w:cs="Arial"/>
          <w:shd w:val="clear" w:color="auto" w:fill="FFFFFF"/>
        </w:rPr>
        <w:t>Southern California</w:t>
      </w:r>
      <w:r w:rsidR="0047501E">
        <w:rPr>
          <w:rFonts w:ascii="Calibri" w:hAnsi="Calibri" w:eastAsia="Calibri" w:cs="Arial"/>
          <w:shd w:val="clear" w:color="auto" w:fill="FFFFFF"/>
        </w:rPr>
        <w:t xml:space="preserve"> </w:t>
      </w:r>
      <w:r w:rsidRPr="000457EB">
        <w:rPr>
          <w:rFonts w:ascii="Calibri" w:hAnsi="Calibri" w:eastAsia="Calibri" w:cs="Arial"/>
          <w:shd w:val="clear" w:color="auto" w:fill="FFFFFF"/>
        </w:rPr>
        <w:t xml:space="preserve">is one of a </w:t>
      </w:r>
      <w:hyperlink w:history="1" r:id="rId6">
        <w:r w:rsidRPr="00FF74FA">
          <w:rPr>
            <w:rStyle w:val="Hyperlink"/>
            <w:rFonts w:ascii="Calibri" w:hAnsi="Calibri" w:eastAsia="Calibri" w:cs="Arial"/>
            <w:shd w:val="clear" w:color="auto" w:fill="FFFFFF"/>
          </w:rPr>
          <w:t>series of rankings by Great Place to Work</w:t>
        </w:r>
      </w:hyperlink>
      <w:r w:rsidRPr="000457EB">
        <w:rPr>
          <w:rFonts w:ascii="Calibri" w:hAnsi="Calibri" w:eastAsia="Calibri" w:cs="Arial"/>
          <w:shd w:val="clear" w:color="auto" w:fill="FFFFFF"/>
        </w:rPr>
        <w:t xml:space="preserve"> and </w:t>
      </w:r>
      <w:r w:rsidR="00767D4B">
        <w:rPr>
          <w:rFonts w:ascii="Calibri" w:hAnsi="Calibri" w:eastAsia="Calibri" w:cs="Times New Roman"/>
        </w:rPr>
        <w:t>FORTUNE</w:t>
      </w:r>
      <w:r w:rsidRPr="000457EB">
        <w:rPr>
          <w:rFonts w:ascii="Calibri" w:hAnsi="Calibri" w:eastAsia="Calibri" w:cs="Arial"/>
          <w:shd w:val="clear" w:color="auto" w:fill="FFFFFF"/>
        </w:rPr>
        <w:t xml:space="preserve"> based on employee fe</w:t>
      </w:r>
      <w:r w:rsidR="002F1A48">
        <w:rPr>
          <w:rFonts w:ascii="Calibri" w:hAnsi="Calibri" w:eastAsia="Calibri" w:cs="Arial"/>
          <w:shd w:val="clear" w:color="auto" w:fill="FFFFFF"/>
        </w:rPr>
        <w:t>edback from Great Place to Work-</w:t>
      </w:r>
      <w:r w:rsidRPr="000457EB">
        <w:rPr>
          <w:rFonts w:ascii="Calibri" w:hAnsi="Calibri" w:eastAsia="Calibri" w:cs="Arial"/>
          <w:shd w:val="clear" w:color="auto" w:fill="FFFFFF"/>
        </w:rPr>
        <w:t>Certified</w:t>
      </w:r>
      <w:r w:rsidRPr="000457EB">
        <w:rPr>
          <w:rFonts w:ascii="Calibri" w:hAnsi="Calibri" w:eastAsia="Calibri" w:cs="Calibri"/>
          <w:shd w:val="clear" w:color="auto" w:fill="FFFFFF"/>
        </w:rPr>
        <w:t>™</w:t>
      </w:r>
      <w:r w:rsidRPr="000457EB">
        <w:rPr>
          <w:rFonts w:ascii="Calibri" w:hAnsi="Calibri" w:eastAsia="Calibri" w:cs="Arial"/>
          <w:shd w:val="clear" w:color="auto" w:fill="FFFFFF"/>
        </w:rPr>
        <w:t xml:space="preserve"> organizations.</w:t>
      </w:r>
      <w:r w:rsidR="00496416">
        <w:rPr>
          <w:rFonts w:ascii="Calibri" w:hAnsi="Calibri" w:eastAsia="Calibri" w:cs="Arial"/>
          <w:shd w:val="clear" w:color="auto" w:fill="FFFFFF"/>
        </w:rPr>
        <w:t xml:space="preserve"> </w:t>
      </w:r>
      <w:bookmarkStart w:name="_GoBack" w:id="0"/>
      <w:bookmarkEnd w:id="0"/>
      <w:r w:rsidRPr="000457EB">
        <w:rPr>
          <w:rFonts w:ascii="Calibri" w:hAnsi="Calibri" w:eastAsia="Calibri" w:cs="Helvetica"/>
          <w:highlight w:val="yellow"/>
        </w:rPr>
        <w:t xml:space="preserve">[ORGANIZATION] also </w:t>
      </w:r>
      <w:r w:rsidR="00685965">
        <w:rPr>
          <w:rFonts w:ascii="Calibri" w:hAnsi="Calibri" w:eastAsia="Calibri" w:cs="Helvetica"/>
          <w:highlight w:val="yellow"/>
        </w:rPr>
        <w:t xml:space="preserve">was </w:t>
      </w:r>
      <w:r w:rsidRPr="000457EB">
        <w:rPr>
          <w:rFonts w:ascii="Calibri" w:hAnsi="Calibri" w:eastAsia="Calibri" w:cs="Helvetica"/>
          <w:highlight w:val="yellow"/>
        </w:rPr>
        <w:t xml:space="preserve">ranked as a Best Workplace for [PAST LIST NAME] by Great Place to Work and </w:t>
      </w:r>
      <w:r w:rsidRPr="00EB00C8" w:rsidR="00767D4B">
        <w:rPr>
          <w:rFonts w:ascii="Calibri" w:hAnsi="Calibri" w:eastAsia="Calibri" w:cs="Times New Roman"/>
          <w:highlight w:val="yellow"/>
        </w:rPr>
        <w:t>FORTUNE</w:t>
      </w:r>
      <w:r w:rsidRPr="000457EB">
        <w:rPr>
          <w:rFonts w:ascii="Calibri" w:hAnsi="Calibri" w:eastAsia="Calibri" w:cs="Helvetica"/>
          <w:highlight w:val="yellow"/>
        </w:rPr>
        <w:t>.</w:t>
      </w:r>
    </w:p>
    <w:p w:rsidRPr="000457EB" w:rsidR="000457EB" w:rsidP="000457EB" w:rsidRDefault="000457EB" w14:paraId="4EC3841D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0457EB" w:rsidR="000457EB" w:rsidP="000457EB" w:rsidRDefault="000457EB" w14:paraId="16E685CE" w14:textId="77777777">
      <w:pPr>
        <w:spacing w:after="0" w:line="240" w:lineRule="auto"/>
        <w:rPr>
          <w:rFonts w:ascii="Calibri" w:hAnsi="Calibri" w:eastAsia="Calibri" w:cs="Times New Roman"/>
          <w:b/>
          <w:highlight w:val="yellow"/>
        </w:rPr>
      </w:pPr>
      <w:r w:rsidRPr="000457EB">
        <w:rPr>
          <w:rFonts w:ascii="Calibri" w:hAnsi="Calibri" w:eastAsia="Calibri" w:cs="Times New Roman"/>
          <w:b/>
        </w:rPr>
        <w:lastRenderedPageBreak/>
        <w:t xml:space="preserve">About </w:t>
      </w:r>
      <w:r w:rsidRPr="000457EB">
        <w:rPr>
          <w:rFonts w:ascii="Calibri" w:hAnsi="Calibri" w:eastAsia="Calibri" w:cs="Times New Roman"/>
          <w:b/>
          <w:highlight w:val="yellow"/>
        </w:rPr>
        <w:t>[ORGANIZATION]</w:t>
      </w:r>
      <w:r w:rsidRPr="000457EB">
        <w:rPr>
          <w:rFonts w:ascii="Calibri" w:hAnsi="Calibri" w:eastAsia="Calibri" w:cs="Times New Roman"/>
          <w:b/>
        </w:rPr>
        <w:t>:</w:t>
      </w:r>
    </w:p>
    <w:p w:rsidRPr="000457EB" w:rsidR="000457EB" w:rsidP="000457EB" w:rsidRDefault="000457EB" w14:paraId="1B974D2F" w14:textId="77777777">
      <w:pPr>
        <w:spacing w:after="0" w:line="240" w:lineRule="auto"/>
        <w:rPr>
          <w:rFonts w:ascii="Calibri" w:hAnsi="Calibri" w:eastAsia="Calibri" w:cs="Times New Roman"/>
          <w:highlight w:val="yellow"/>
        </w:rPr>
      </w:pPr>
    </w:p>
    <w:p w:rsidRPr="000457EB" w:rsidR="000457EB" w:rsidP="000457EB" w:rsidRDefault="000457EB" w14:paraId="6B3D6959" w14:textId="77777777">
      <w:pPr>
        <w:spacing w:after="0" w:line="240" w:lineRule="auto"/>
        <w:rPr>
          <w:rFonts w:ascii="Calibri" w:hAnsi="Calibri" w:eastAsia="Calibri" w:cs="Times New Roman"/>
        </w:rPr>
      </w:pPr>
      <w:r w:rsidRPr="000457EB">
        <w:rPr>
          <w:rFonts w:ascii="Calibri" w:hAnsi="Calibri" w:eastAsia="Calibri" w:cs="Times New Roman"/>
          <w:highlight w:val="yellow"/>
        </w:rPr>
        <w:t>[Placeholder for Organization information]</w:t>
      </w:r>
    </w:p>
    <w:p w:rsidRPr="000457EB" w:rsidR="000457EB" w:rsidP="000457EB" w:rsidRDefault="000457EB" w14:paraId="631AA0D9" w14:textId="77777777">
      <w:pPr>
        <w:spacing w:after="0" w:line="240" w:lineRule="auto"/>
        <w:rPr>
          <w:rFonts w:ascii="Calibri" w:hAnsi="Calibri" w:eastAsia="Calibri" w:cs="Times New Roman"/>
        </w:rPr>
      </w:pPr>
    </w:p>
    <w:p w:rsidRPr="009E5D9B" w:rsidR="009E5D9B" w:rsidP="009E5D9B" w:rsidRDefault="009E5D9B" w14:paraId="408EB518" w14:textId="439DBE39">
      <w:pPr>
        <w:spacing w:after="0"/>
        <w:rPr>
          <w:b/>
        </w:rPr>
      </w:pPr>
      <w:r w:rsidRPr="009E5D9B">
        <w:rPr>
          <w:b/>
        </w:rPr>
        <w:t xml:space="preserve">About the Best Workplaces </w:t>
      </w:r>
      <w:r w:rsidR="00EB00C8">
        <w:rPr>
          <w:b/>
        </w:rPr>
        <w:t xml:space="preserve">in </w:t>
      </w:r>
      <w:r w:rsidR="002F1A48">
        <w:rPr>
          <w:b/>
        </w:rPr>
        <w:t>Southern California</w:t>
      </w:r>
    </w:p>
    <w:p w:rsidR="009E5D9B" w:rsidP="009E5D9B" w:rsidRDefault="009E5D9B" w14:paraId="25CE7E5C" w14:textId="77777777">
      <w:pPr>
        <w:spacing w:after="0"/>
      </w:pPr>
    </w:p>
    <w:p w:rsidR="000457EB" w:rsidP="005C432C" w:rsidRDefault="005C432C" w14:paraId="7FE17B89" w14:textId="7568B8F8">
      <w:pPr>
        <w:spacing w:after="0"/>
        <w:rPr>
          <w:rFonts w:ascii="Calibri" w:hAnsi="Calibri" w:eastAsia="SimSun" w:cs="Calibri"/>
          <w:kern w:val="1"/>
          <w:lang w:eastAsia="ar-SA"/>
        </w:rPr>
      </w:pPr>
      <w:bookmarkStart w:name="_Hlk486880662" w:id="1"/>
      <w:r w:rsidRPr="005C432C">
        <w:rPr>
          <w:rFonts w:ascii="Calibri" w:hAnsi="Calibri" w:eastAsia="SimSun" w:cs="Calibri"/>
          <w:kern w:val="1"/>
          <w:lang w:eastAsia="ar-SA"/>
        </w:rPr>
        <w:t xml:space="preserve">Great Place to Work surveyed more than 103,000 employees from Great Place to Work-Certified companies with locations in the region. </w:t>
      </w:r>
      <w:r>
        <w:rPr>
          <w:rFonts w:ascii="Calibri" w:hAnsi="Calibri" w:eastAsia="SimSun" w:cs="Calibri"/>
          <w:kern w:val="1"/>
          <w:lang w:eastAsia="ar-SA"/>
        </w:rPr>
        <w:t xml:space="preserve">The ranking was </w:t>
      </w:r>
      <w:r w:rsidRPr="005C432C">
        <w:rPr>
          <w:rFonts w:ascii="Calibri" w:hAnsi="Calibri" w:eastAsia="SimSun" w:cs="Calibri"/>
          <w:kern w:val="1"/>
          <w:lang w:eastAsia="ar-SA"/>
        </w:rPr>
        <w:t xml:space="preserve">based on how positively employees rated their organizations on </w:t>
      </w:r>
      <w:r w:rsidR="0024773B">
        <w:rPr>
          <w:rFonts w:ascii="Calibri" w:hAnsi="Calibri" w:eastAsia="SimSun" w:cs="Calibri"/>
          <w:kern w:val="1"/>
          <w:lang w:eastAsia="ar-SA"/>
        </w:rPr>
        <w:t>more than</w:t>
      </w:r>
      <w:r w:rsidRPr="005C432C">
        <w:rPr>
          <w:rFonts w:ascii="Calibri" w:hAnsi="Calibri" w:eastAsia="SimSun" w:cs="Calibri"/>
          <w:kern w:val="1"/>
          <w:lang w:eastAsia="ar-SA"/>
        </w:rPr>
        <w:t xml:space="preserve"> 50 metrics </w:t>
      </w:r>
      <w:r>
        <w:rPr>
          <w:rFonts w:ascii="Calibri" w:hAnsi="Calibri" w:eastAsia="SimSun" w:cs="Calibri"/>
          <w:kern w:val="1"/>
          <w:lang w:eastAsia="ar-SA"/>
        </w:rPr>
        <w:t xml:space="preserve">that define a </w:t>
      </w:r>
      <w:r w:rsidRPr="005C432C">
        <w:rPr>
          <w:rFonts w:ascii="Calibri" w:hAnsi="Calibri" w:eastAsia="SimSun" w:cs="Calibri"/>
          <w:kern w:val="1"/>
          <w:lang w:eastAsia="ar-SA"/>
        </w:rPr>
        <w:t>great workplace, including management transparency, professional development opportunities, meaningful work, promotion equity and the generosity of benefit programs.</w:t>
      </w:r>
      <w:r>
        <w:rPr>
          <w:rFonts w:ascii="Calibri" w:hAnsi="Calibri" w:eastAsia="SimSun" w:cs="Calibri"/>
          <w:kern w:val="1"/>
          <w:lang w:eastAsia="ar-SA"/>
        </w:rPr>
        <w:t xml:space="preserve"> Great Place to Work </w:t>
      </w:r>
      <w:r w:rsidRPr="005C432C">
        <w:rPr>
          <w:rFonts w:ascii="Calibri" w:hAnsi="Calibri" w:eastAsia="SimSun" w:cs="Calibri"/>
          <w:kern w:val="1"/>
          <w:lang w:eastAsia="ar-SA"/>
        </w:rPr>
        <w:t xml:space="preserve">also analyzed demographic patterns to ensure </w:t>
      </w:r>
      <w:r w:rsidR="0024773B">
        <w:rPr>
          <w:rFonts w:ascii="Calibri" w:hAnsi="Calibri" w:eastAsia="SimSun" w:cs="Calibri"/>
          <w:kern w:val="1"/>
          <w:lang w:eastAsia="ar-SA"/>
        </w:rPr>
        <w:t xml:space="preserve">organizations </w:t>
      </w:r>
      <w:r>
        <w:rPr>
          <w:rFonts w:ascii="Calibri" w:hAnsi="Calibri" w:eastAsia="SimSun" w:cs="Calibri"/>
          <w:kern w:val="1"/>
          <w:lang w:eastAsia="ar-SA"/>
        </w:rPr>
        <w:t xml:space="preserve">created </w:t>
      </w:r>
      <w:r w:rsidRPr="005C432C">
        <w:rPr>
          <w:rFonts w:ascii="Calibri" w:hAnsi="Calibri" w:eastAsia="SimSun" w:cs="Calibri"/>
          <w:kern w:val="1"/>
          <w:lang w:eastAsia="ar-SA"/>
        </w:rPr>
        <w:t>great workplaces for all employees, regardless of who they are or what they do.</w:t>
      </w:r>
      <w:r>
        <w:rPr>
          <w:rFonts w:ascii="Calibri" w:hAnsi="Calibri" w:eastAsia="SimSun" w:cs="Calibri"/>
          <w:kern w:val="1"/>
          <w:lang w:eastAsia="ar-SA"/>
        </w:rPr>
        <w:t xml:space="preserve"> </w:t>
      </w:r>
      <w:r w:rsidRPr="005C432C">
        <w:rPr>
          <w:rFonts w:ascii="Calibri" w:hAnsi="Calibri" w:eastAsia="SimSun" w:cs="Calibri"/>
          <w:kern w:val="1"/>
          <w:lang w:eastAsia="ar-SA"/>
        </w:rPr>
        <w:t>All surveys were anonymous. Each organization’s results had at least a 95% confidence level</w:t>
      </w:r>
      <w:r w:rsidR="0024773B">
        <w:rPr>
          <w:rFonts w:ascii="Calibri" w:hAnsi="Calibri" w:eastAsia="SimSun" w:cs="Calibri"/>
          <w:kern w:val="1"/>
          <w:lang w:eastAsia="ar-SA"/>
        </w:rPr>
        <w:t xml:space="preserve"> and</w:t>
      </w:r>
      <w:r w:rsidRPr="005C432C">
        <w:rPr>
          <w:rFonts w:ascii="Calibri" w:hAnsi="Calibri" w:eastAsia="SimSun" w:cs="Calibri"/>
          <w:kern w:val="1"/>
          <w:lang w:eastAsia="ar-SA"/>
        </w:rPr>
        <w:t xml:space="preserve"> </w:t>
      </w:r>
      <w:r>
        <w:rPr>
          <w:rFonts w:ascii="Calibri" w:hAnsi="Calibri" w:eastAsia="SimSun" w:cs="Calibri"/>
          <w:kern w:val="1"/>
          <w:lang w:eastAsia="ar-SA"/>
        </w:rPr>
        <w:t xml:space="preserve">a </w:t>
      </w:r>
      <w:r w:rsidRPr="005C432C">
        <w:rPr>
          <w:rFonts w:ascii="Calibri" w:hAnsi="Calibri" w:eastAsia="SimSun" w:cs="Calibri"/>
          <w:kern w:val="1"/>
          <w:lang w:eastAsia="ar-SA"/>
        </w:rPr>
        <w:t xml:space="preserve">5% margin of error </w:t>
      </w:r>
      <w:r>
        <w:rPr>
          <w:rFonts w:ascii="Calibri" w:hAnsi="Calibri" w:eastAsia="SimSun" w:cs="Calibri"/>
          <w:kern w:val="1"/>
          <w:lang w:eastAsia="ar-SA"/>
        </w:rPr>
        <w:t>or less</w:t>
      </w:r>
      <w:r w:rsidR="0024773B">
        <w:rPr>
          <w:rFonts w:ascii="Calibri" w:hAnsi="Calibri" w:eastAsia="SimSun" w:cs="Calibri"/>
          <w:kern w:val="1"/>
          <w:lang w:eastAsia="ar-SA"/>
        </w:rPr>
        <w:t>. They</w:t>
      </w:r>
      <w:r>
        <w:rPr>
          <w:rFonts w:ascii="Calibri" w:hAnsi="Calibri" w:eastAsia="SimSun" w:cs="Calibri"/>
          <w:kern w:val="1"/>
          <w:lang w:eastAsia="ar-SA"/>
        </w:rPr>
        <w:t xml:space="preserve"> </w:t>
      </w:r>
      <w:r w:rsidR="0024773B">
        <w:rPr>
          <w:rFonts w:ascii="Calibri" w:hAnsi="Calibri" w:eastAsia="SimSun" w:cs="Calibri"/>
          <w:kern w:val="1"/>
          <w:lang w:eastAsia="ar-SA"/>
        </w:rPr>
        <w:t xml:space="preserve">also </w:t>
      </w:r>
      <w:r w:rsidRPr="005C432C">
        <w:rPr>
          <w:rFonts w:ascii="Calibri" w:hAnsi="Calibri" w:eastAsia="SimSun" w:cs="Calibri"/>
          <w:kern w:val="1"/>
          <w:lang w:eastAsia="ar-SA"/>
        </w:rPr>
        <w:t>were normalized for their size and complexity.</w:t>
      </w:r>
    </w:p>
    <w:bookmarkEnd w:id="1"/>
    <w:p w:rsidR="00EB00C8" w:rsidP="009E5D9B" w:rsidRDefault="00EB00C8" w14:paraId="2C97CE39" w14:textId="77777777">
      <w:pPr>
        <w:spacing w:after="0"/>
      </w:pPr>
    </w:p>
    <w:p w:rsidR="00992EC1" w:rsidP="009E5D9B" w:rsidRDefault="009E5D9B" w14:paraId="40C13562" w14:textId="77777777">
      <w:pPr>
        <w:spacing w:after="0" w:line="240" w:lineRule="auto"/>
        <w:rPr>
          <w:rFonts w:ascii="Calibri" w:hAnsi="Calibri" w:eastAsia="Calibri" w:cs="Calibri"/>
          <w:b/>
          <w:bCs/>
          <w:color w:val="000000"/>
          <w:bdr w:val="none" w:color="auto" w:sz="0" w:space="0" w:frame="1"/>
        </w:rPr>
      </w:pPr>
      <w:r w:rsidRPr="009E5D9B">
        <w:rPr>
          <w:rFonts w:ascii="Calibri" w:hAnsi="Calibri" w:eastAsia="Calibri" w:cs="Calibri"/>
          <w:b/>
          <w:bCs/>
          <w:color w:val="000000"/>
          <w:bdr w:val="none" w:color="auto" w:sz="0" w:space="0" w:frame="1"/>
        </w:rPr>
        <w:t>About Great Place to Work</w:t>
      </w:r>
    </w:p>
    <w:p w:rsidRPr="009E5D9B" w:rsidR="009E5D9B" w:rsidP="009E5D9B" w:rsidRDefault="009E5D9B" w14:paraId="7BD373BB" w14:textId="2FB66B34">
      <w:pPr>
        <w:spacing w:after="0" w:line="240" w:lineRule="auto"/>
        <w:rPr>
          <w:rFonts w:ascii="Calibri" w:hAnsi="Calibri" w:eastAsia="Calibri" w:cs="Calibri"/>
        </w:rPr>
      </w:pPr>
      <w:r w:rsidRPr="009E5D9B">
        <w:rPr>
          <w:rFonts w:ascii="Calibri" w:hAnsi="Calibri" w:eastAsia="Calibri" w:cs="Calibri"/>
          <w:color w:val="000000"/>
        </w:rPr>
        <w:br/>
      </w:r>
      <w:hyperlink w:history="1" r:id="rId7">
        <w:r w:rsidRPr="009E5D9B">
          <w:rPr>
            <w:rFonts w:ascii="Calibri" w:hAnsi="Calibri" w:eastAsia="Calibri" w:cs="Calibri"/>
            <w:color w:val="0563C1"/>
            <w:u w:val="single"/>
            <w:shd w:val="clear" w:color="auto" w:fill="FFFFFF"/>
          </w:rPr>
          <w:t>Great Place to Work</w:t>
        </w:r>
      </w:hyperlink>
      <w:r w:rsidRPr="009E5D9B">
        <w:rPr>
          <w:rFonts w:ascii="Calibri" w:hAnsi="Calibri" w:eastAsia="Calibri" w:cs="Calibri"/>
          <w:color w:val="000000"/>
          <w:shd w:val="clear" w:color="auto" w:fill="FFFFFF"/>
        </w:rPr>
        <w:t xml:space="preserve"> is the global authority on high-trust, high-performance workplace cultures. Through its </w:t>
      </w:r>
      <w:hyperlink w:history="1" r:id="rId8">
        <w:r w:rsidRPr="009E5D9B">
          <w:rPr>
            <w:rStyle w:val="Hyperlink"/>
            <w:rFonts w:ascii="Calibri" w:hAnsi="Calibri" w:eastAsia="Calibri" w:cs="Calibri"/>
            <w:shd w:val="clear" w:color="auto" w:fill="FFFFFF"/>
          </w:rPr>
          <w:t>certification programs</w:t>
        </w:r>
      </w:hyperlink>
      <w:r w:rsidRPr="009E5D9B">
        <w:rPr>
          <w:rFonts w:ascii="Calibri" w:hAnsi="Calibri" w:eastAsia="Calibri" w:cs="Calibri"/>
          <w:color w:val="000000"/>
          <w:shd w:val="clear" w:color="auto" w:fill="FFFFFF"/>
        </w:rPr>
        <w:t xml:space="preserve">, Great Place to Work recognizes outstanding workplace cultures and produces the annual Fortune "100 Best Companies to Work For®" and Great Place to </w:t>
      </w:r>
      <w:r w:rsidRPr="009E5D9B">
        <w:rPr>
          <w:rFonts w:ascii="Calibri" w:hAnsi="Calibri" w:eastAsia="Calibri" w:cs="Calibri"/>
        </w:rPr>
        <w:t xml:space="preserve">Work Best Workplaces lists for Millennials, Women, Diversity, Small </w:t>
      </w:r>
      <w:r w:rsidR="0024773B">
        <w:rPr>
          <w:rFonts w:ascii="Calibri" w:hAnsi="Calibri" w:eastAsia="Calibri" w:cs="Calibri"/>
        </w:rPr>
        <w:t xml:space="preserve">&amp; </w:t>
      </w:r>
      <w:r w:rsidRPr="009E5D9B">
        <w:rPr>
          <w:rFonts w:ascii="Calibri" w:hAnsi="Calibri" w:eastAsia="Calibri" w:cs="Calibri"/>
        </w:rPr>
        <w:t>Medium Companies, industries and</w:t>
      </w:r>
      <w:r w:rsidRPr="009E5D9B" w:rsidR="69894B3C">
        <w:rPr>
          <w:rFonts w:ascii="Calibri" w:hAnsi="Calibri" w:eastAsia="Calibri" w:cs="Calibri"/>
        </w:rPr>
        <w:t>,</w:t>
      </w:r>
      <w:r w:rsidRPr="009E5D9B">
        <w:rPr>
          <w:rFonts w:ascii="Calibri" w:hAnsi="Calibri" w:eastAsia="Calibri" w:cs="Calibri"/>
        </w:rPr>
        <w:t xml:space="preserve"> internationally, countries and regions. Through its </w:t>
      </w:r>
      <w:hyperlink w:tgtFrame="_blank" w:history="1" r:id="rId9">
        <w:r w:rsidRPr="009E5D9B">
          <w:rPr>
            <w:rFonts w:ascii="Calibri" w:hAnsi="Calibri" w:eastAsia="Calibri" w:cs="Calibri"/>
            <w:color w:val="0563C1"/>
            <w:u w:val="single"/>
          </w:rPr>
          <w:t>culture consulting services</w:t>
        </w:r>
      </w:hyperlink>
      <w:r w:rsidRPr="009E5D9B">
        <w:rPr>
          <w:rFonts w:ascii="Calibri" w:hAnsi="Calibri" w:eastAsia="Calibri" w:cs="Calibri"/>
        </w:rPr>
        <w:t xml:space="preserve">, Great Place to Work helps clients create </w:t>
      </w:r>
      <w:r w:rsidRPr="009E5D9B">
        <w:rPr>
          <w:rFonts w:ascii="Calibri" w:hAnsi="Calibri" w:eastAsia="Calibri" w:cs="Calibri"/>
          <w:color w:val="212121"/>
        </w:rPr>
        <w:t>great workplaces that outpace peers on key business metrics like revenue growth, profitability, retention and stock performance</w:t>
      </w:r>
      <w:r w:rsidRPr="009E5D9B">
        <w:rPr>
          <w:rFonts w:ascii="Calibri" w:hAnsi="Calibri" w:eastAsia="Calibri" w:cs="Calibri"/>
        </w:rPr>
        <w:t>.</w:t>
      </w:r>
    </w:p>
    <w:p w:rsidRPr="009E5D9B" w:rsidR="009E5D9B" w:rsidP="009E5D9B" w:rsidRDefault="009E5D9B" w14:paraId="204F05A7" w14:textId="77777777">
      <w:pPr>
        <w:spacing w:after="0" w:line="240" w:lineRule="auto"/>
        <w:rPr>
          <w:rFonts w:ascii="Calibri" w:hAnsi="Calibri" w:eastAsia="Calibri" w:cs="Calibri"/>
        </w:rPr>
      </w:pPr>
      <w:r w:rsidRPr="009E5D9B">
        <w:rPr>
          <w:rFonts w:ascii="Calibri" w:hAnsi="Calibri" w:eastAsia="Calibri" w:cs="Calibri"/>
          <w:color w:val="000000"/>
          <w:shd w:val="clear" w:color="auto" w:fill="FFFFFF"/>
        </w:rPr>
        <w:t> </w:t>
      </w:r>
    </w:p>
    <w:p w:rsidRPr="0024773B" w:rsidR="009E5D9B" w:rsidP="002F1A48" w:rsidRDefault="002F1A48" w14:paraId="5C682A40" w14:textId="7A5C97D9">
      <w:pPr>
        <w:spacing w:after="0"/>
        <w:rPr>
          <w:rFonts w:ascii="Calibri" w:hAnsi="Calibri" w:eastAsia="Calibri" w:cs="Calibri"/>
        </w:rPr>
      </w:pPr>
      <w:r w:rsidRPr="002F1A48">
        <w:rPr>
          <w:rFonts w:ascii="Calibri" w:hAnsi="Calibri" w:eastAsia="Calibri" w:cs="Calibri"/>
          <w:color w:val="000000"/>
          <w:shd w:val="clear" w:color="auto" w:fill="FFFFFF"/>
        </w:rPr>
        <w:t xml:space="preserve">Learn more at </w:t>
      </w:r>
      <w:hyperlink w:history="1" r:id="rId10">
        <w:r w:rsidRPr="002F1A48">
          <w:rPr>
            <w:rFonts w:ascii="Calibri" w:hAnsi="Calibri" w:eastAsia="Calibri" w:cs="Calibri"/>
            <w:color w:val="0563C1"/>
            <w:u w:val="single"/>
            <w:shd w:val="clear" w:color="auto" w:fill="FFFFFF"/>
          </w:rPr>
          <w:t>Greatplacetowork.com</w:t>
        </w:r>
      </w:hyperlink>
      <w:r w:rsidR="00F9330A">
        <w:rPr>
          <w:rFonts w:ascii="Calibri" w:hAnsi="Calibri" w:eastAsia="Calibri" w:cs="Calibri"/>
          <w:color w:val="000000"/>
          <w:shd w:val="clear" w:color="auto" w:fill="FFFFFF"/>
        </w:rPr>
        <w:t xml:space="preserve"> and</w:t>
      </w:r>
      <w:r w:rsidRPr="002F1A48">
        <w:rPr>
          <w:rFonts w:ascii="Calibri" w:hAnsi="Calibri" w:eastAsia="Calibri" w:cs="Calibri"/>
        </w:rPr>
        <w:t xml:space="preserve"> on </w:t>
      </w:r>
      <w:hyperlink w:history="1" r:id="rId11">
        <w:r w:rsidRPr="002F1A48">
          <w:rPr>
            <w:rFonts w:ascii="Calibri" w:hAnsi="Calibri" w:eastAsia="Calibri" w:cs="Calibri"/>
            <w:color w:val="0563C1" w:themeColor="hyperlink"/>
            <w:u w:val="single"/>
          </w:rPr>
          <w:t>LinkedIn</w:t>
        </w:r>
      </w:hyperlink>
      <w:r w:rsidRPr="002F1A48">
        <w:rPr>
          <w:rFonts w:ascii="Calibri" w:hAnsi="Calibri" w:eastAsia="Calibri" w:cs="Calibri"/>
        </w:rPr>
        <w:t xml:space="preserve">, </w:t>
      </w:r>
      <w:hyperlink w:history="1" r:id="rId12">
        <w:r w:rsidRPr="002F1A48">
          <w:rPr>
            <w:rFonts w:ascii="Calibri" w:hAnsi="Calibri" w:eastAsia="Calibri" w:cs="Calibri"/>
            <w:color w:val="0563C1" w:themeColor="hyperlink"/>
            <w:u w:val="single"/>
          </w:rPr>
          <w:t>Twitter</w:t>
        </w:r>
      </w:hyperlink>
      <w:r w:rsidRPr="002F1A48">
        <w:rPr>
          <w:rFonts w:ascii="Calibri" w:hAnsi="Calibri" w:eastAsia="Calibri" w:cs="Calibri"/>
        </w:rPr>
        <w:t xml:space="preserve">, </w:t>
      </w:r>
      <w:hyperlink w:history="1" r:id="rId13">
        <w:r w:rsidRPr="002F1A48">
          <w:rPr>
            <w:rFonts w:ascii="Calibri" w:hAnsi="Calibri" w:eastAsia="Calibri" w:cs="Calibri"/>
            <w:color w:val="0563C1" w:themeColor="hyperlink"/>
            <w:u w:val="single"/>
          </w:rPr>
          <w:t>Facebook</w:t>
        </w:r>
      </w:hyperlink>
      <w:r w:rsidRPr="002F1A48">
        <w:rPr>
          <w:rFonts w:ascii="Calibri" w:hAnsi="Calibri" w:eastAsia="Calibri" w:cs="Calibri"/>
        </w:rPr>
        <w:t xml:space="preserve"> and </w:t>
      </w:r>
      <w:hyperlink w:history="1" r:id="rId14">
        <w:r w:rsidRPr="002F1A48">
          <w:rPr>
            <w:rFonts w:ascii="Calibri" w:hAnsi="Calibri" w:eastAsia="Calibri" w:cs="Calibri"/>
            <w:color w:val="0563C1" w:themeColor="hyperlink"/>
            <w:u w:val="single"/>
          </w:rPr>
          <w:t>Instagram</w:t>
        </w:r>
      </w:hyperlink>
      <w:r w:rsidRPr="002F1A48">
        <w:rPr>
          <w:rFonts w:ascii="Calibri" w:hAnsi="Calibri" w:eastAsia="Calibri" w:cs="Calibri"/>
        </w:rPr>
        <w:t>.</w:t>
      </w:r>
    </w:p>
    <w:sectPr w:rsidRPr="0024773B" w:rsidR="009E5D9B" w:rsidSect="0076772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51F7F"/>
    <w:multiLevelType w:val="hybridMultilevel"/>
    <w:tmpl w:val="3AAC4FAA"/>
    <w:lvl w:ilvl="0" w:tplc="2E9ED8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C8302B5"/>
    <w:multiLevelType w:val="hybridMultilevel"/>
    <w:tmpl w:val="4E5697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49"/>
    <w:rsid w:val="000373B9"/>
    <w:rsid w:val="000457EB"/>
    <w:rsid w:val="00067621"/>
    <w:rsid w:val="000F279A"/>
    <w:rsid w:val="000F53FF"/>
    <w:rsid w:val="00150581"/>
    <w:rsid w:val="001F2B72"/>
    <w:rsid w:val="0024773B"/>
    <w:rsid w:val="002671B9"/>
    <w:rsid w:val="00272080"/>
    <w:rsid w:val="002877D3"/>
    <w:rsid w:val="002C4FF3"/>
    <w:rsid w:val="002C6300"/>
    <w:rsid w:val="002F1A48"/>
    <w:rsid w:val="00356692"/>
    <w:rsid w:val="003D1345"/>
    <w:rsid w:val="004039E6"/>
    <w:rsid w:val="00431157"/>
    <w:rsid w:val="00434884"/>
    <w:rsid w:val="0047501E"/>
    <w:rsid w:val="00496416"/>
    <w:rsid w:val="004C298F"/>
    <w:rsid w:val="0052606B"/>
    <w:rsid w:val="00533F96"/>
    <w:rsid w:val="005813AD"/>
    <w:rsid w:val="00583A90"/>
    <w:rsid w:val="00591EF8"/>
    <w:rsid w:val="005C432C"/>
    <w:rsid w:val="005D35AE"/>
    <w:rsid w:val="00613849"/>
    <w:rsid w:val="00617674"/>
    <w:rsid w:val="00685965"/>
    <w:rsid w:val="00693313"/>
    <w:rsid w:val="006A552B"/>
    <w:rsid w:val="006C0C50"/>
    <w:rsid w:val="006F4A62"/>
    <w:rsid w:val="007543C4"/>
    <w:rsid w:val="00767727"/>
    <w:rsid w:val="00767D4B"/>
    <w:rsid w:val="008559E2"/>
    <w:rsid w:val="00881DB5"/>
    <w:rsid w:val="00897E93"/>
    <w:rsid w:val="008C52B2"/>
    <w:rsid w:val="008C5E49"/>
    <w:rsid w:val="00906FDD"/>
    <w:rsid w:val="00992EC1"/>
    <w:rsid w:val="009946DE"/>
    <w:rsid w:val="009D643C"/>
    <w:rsid w:val="009E5D9B"/>
    <w:rsid w:val="00B12678"/>
    <w:rsid w:val="00B442A1"/>
    <w:rsid w:val="00BE3059"/>
    <w:rsid w:val="00BF2FD8"/>
    <w:rsid w:val="00BF5C61"/>
    <w:rsid w:val="00C7755A"/>
    <w:rsid w:val="00C813C2"/>
    <w:rsid w:val="00D308EF"/>
    <w:rsid w:val="00D9163E"/>
    <w:rsid w:val="00DD67BC"/>
    <w:rsid w:val="00DF4D7E"/>
    <w:rsid w:val="00E22C47"/>
    <w:rsid w:val="00E70A86"/>
    <w:rsid w:val="00EA1B51"/>
    <w:rsid w:val="00EA4879"/>
    <w:rsid w:val="00EB00C8"/>
    <w:rsid w:val="00EC1ED8"/>
    <w:rsid w:val="00EC55F5"/>
    <w:rsid w:val="00ED42F9"/>
    <w:rsid w:val="00F56003"/>
    <w:rsid w:val="00F86040"/>
    <w:rsid w:val="00F9330A"/>
    <w:rsid w:val="00FF0C4A"/>
    <w:rsid w:val="00FF74FA"/>
    <w:rsid w:val="2231AF59"/>
    <w:rsid w:val="247A579D"/>
    <w:rsid w:val="5B8C5768"/>
    <w:rsid w:val="65091AD3"/>
    <w:rsid w:val="698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E368"/>
  <w15:chartTrackingRefBased/>
  <w15:docId w15:val="{B5C9210A-06A1-4029-8510-B449D1F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D9B"/>
    <w:rPr>
      <w:color w:val="0563C1" w:themeColor="hyperlink"/>
      <w:u w:val="single"/>
    </w:rPr>
  </w:style>
  <w:style w:type="character" w:styleId="Mention1" w:customStyle="1">
    <w:name w:val="Mention1"/>
    <w:basedOn w:val="DefaultParagraphFont"/>
    <w:uiPriority w:val="99"/>
    <w:semiHidden/>
    <w:unhideWhenUsed/>
    <w:rsid w:val="009E5D9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C29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74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55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7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55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775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55A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DD67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4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3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reatplacetowork.com/certification/" TargetMode="External" Id="rId8" /><Relationship Type="http://schemas.openxmlformats.org/officeDocument/2006/relationships/hyperlink" Target="https://www.facebook.com/GreatPlacetoWork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://www.greatplacetowork.com/" TargetMode="External" Id="rId7" /><Relationship Type="http://schemas.openxmlformats.org/officeDocument/2006/relationships/hyperlink" Target="https://twitter.com/gptw_us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https://www.greatplacetowork.com/list-calendar" TargetMode="External" Id="rId6" /><Relationship Type="http://schemas.openxmlformats.org/officeDocument/2006/relationships/hyperlink" Target="https://www.linkedin.com/company/28924/" TargetMode="External" Id="rId11" /><Relationship Type="http://schemas.openxmlformats.org/officeDocument/2006/relationships/hyperlink" Target="https://www.greatplacetowork.com/best-workplaces/southern-california/2017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://www.greatplacetowork.com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greatplacetowork.com/culture-consulting" TargetMode="External" Id="rId9" /><Relationship Type="http://schemas.openxmlformats.org/officeDocument/2006/relationships/hyperlink" Target="https://www.instagram.com/gptw_us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 Barnes</dc:creator>
  <keywords/>
  <dc:description/>
  <lastModifiedBy>Peter Barnes</lastModifiedBy>
  <revision>20</revision>
  <dcterms:created xsi:type="dcterms:W3CDTF">2017-06-30T23:25:00.0000000Z</dcterms:created>
  <dcterms:modified xsi:type="dcterms:W3CDTF">2017-10-06T21:38:07.2716580Z</dcterms:modified>
</coreProperties>
</file>