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65DB" w14:textId="308B89FA" w:rsidR="000457EB" w:rsidRPr="007E5A09" w:rsidRDefault="000457EB" w:rsidP="007E5A09">
      <w:pPr>
        <w:spacing w:after="0" w:line="240" w:lineRule="auto"/>
        <w:rPr>
          <w:rFonts w:ascii="Calibri" w:eastAsia="Calibri" w:hAnsi="Calibri" w:cs="Helvetica"/>
          <w:b/>
          <w:bCs/>
        </w:rPr>
      </w:pPr>
      <w:r w:rsidRPr="007E5A09">
        <w:rPr>
          <w:rFonts w:ascii="Calibri" w:eastAsia="Calibri" w:hAnsi="Calibri" w:cs="Helvetica"/>
          <w:b/>
          <w:bCs/>
        </w:rPr>
        <w:t xml:space="preserve">Please note this press release is EMBARGOED until 7 AM ET, </w:t>
      </w:r>
      <w:r w:rsidR="00EA1B51" w:rsidRPr="007E5A09">
        <w:rPr>
          <w:rFonts w:ascii="Calibri" w:eastAsia="Calibri" w:hAnsi="Calibri" w:cs="Helvetica"/>
          <w:b/>
          <w:bCs/>
        </w:rPr>
        <w:t>Tuesday</w:t>
      </w:r>
      <w:r w:rsidRPr="007E5A09">
        <w:rPr>
          <w:rFonts w:ascii="Calibri" w:eastAsia="Calibri" w:hAnsi="Calibri" w:cs="Helvetica"/>
          <w:b/>
          <w:bCs/>
        </w:rPr>
        <w:t xml:space="preserve">, </w:t>
      </w:r>
      <w:r w:rsidR="00D76F5E" w:rsidRPr="007E5A09">
        <w:rPr>
          <w:rFonts w:ascii="Calibri" w:eastAsia="Calibri" w:hAnsi="Calibri" w:cs="Helvetica"/>
          <w:b/>
          <w:bCs/>
        </w:rPr>
        <w:t>November 7</w:t>
      </w:r>
      <w:r w:rsidRPr="007E5A09">
        <w:rPr>
          <w:rFonts w:ascii="Calibri" w:eastAsia="Calibri" w:hAnsi="Calibri" w:cs="Helvetica"/>
          <w:b/>
          <w:bCs/>
        </w:rPr>
        <w:t xml:space="preserve">. </w:t>
      </w:r>
    </w:p>
    <w:p w14:paraId="46A03D9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62430752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(Organization logo)</w:t>
      </w:r>
    </w:p>
    <w:p w14:paraId="3EEAEEE8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0A59BCEB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 xml:space="preserve">Contact: (Name of Primary Contact) </w:t>
      </w:r>
    </w:p>
    <w:p w14:paraId="45C7AFC6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 xml:space="preserve">Phone: (Contact Phone Number) </w:t>
      </w:r>
    </w:p>
    <w:p w14:paraId="3CC70E3A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Email: (Contact Email Address)</w:t>
      </w:r>
      <w:r w:rsidRPr="000457EB">
        <w:rPr>
          <w:rFonts w:ascii="Calibri" w:eastAsia="Calibri" w:hAnsi="Calibri" w:cs="Times New Roman"/>
        </w:rPr>
        <w:t xml:space="preserve"> </w:t>
      </w:r>
    </w:p>
    <w:p w14:paraId="06B1C60F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7AC3ACD6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(Date of Release)</w:t>
      </w:r>
    </w:p>
    <w:p w14:paraId="427B8E5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4F8302AA" w14:textId="7DFB3F9D" w:rsidR="000457EB" w:rsidRPr="000457EB" w:rsidRDefault="5B8C5768" w:rsidP="5B8C5768">
      <w:pPr>
        <w:shd w:val="clear" w:color="auto" w:fill="FFFFFF" w:themeFill="background1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  <w:szCs w:val="28"/>
        </w:rPr>
      </w:pPr>
      <w:proofErr w:type="gramStart"/>
      <w:r w:rsidRPr="5B8C5768">
        <w:rPr>
          <w:rFonts w:ascii="Calibri" w:eastAsia="Times New Roman" w:hAnsi="Calibri" w:cs="Helvetica"/>
          <w:b/>
          <w:bCs/>
          <w:sz w:val="28"/>
          <w:szCs w:val="28"/>
        </w:rPr>
        <w:t>Great Place</w:t>
      </w:r>
      <w:proofErr w:type="gramEnd"/>
      <w:r w:rsidRPr="5B8C5768">
        <w:rPr>
          <w:rFonts w:ascii="Calibri" w:eastAsia="Times New Roman" w:hAnsi="Calibri" w:cs="Helvetica"/>
          <w:b/>
          <w:bCs/>
          <w:sz w:val="28"/>
          <w:szCs w:val="28"/>
        </w:rPr>
        <w:t xml:space="preserve"> to Work® and FORTUNE Name </w:t>
      </w:r>
      <w:r w:rsidRPr="5B8C5768">
        <w:rPr>
          <w:rFonts w:ascii="Calibri" w:eastAsia="Times New Roman" w:hAnsi="Calibri" w:cs="Helvetica"/>
          <w:b/>
          <w:bCs/>
          <w:sz w:val="28"/>
          <w:szCs w:val="28"/>
          <w:highlight w:val="yellow"/>
        </w:rPr>
        <w:t>[ORGANIZATION]</w:t>
      </w:r>
      <w:r w:rsidRPr="5B8C5768">
        <w:rPr>
          <w:rFonts w:ascii="Calibri" w:eastAsia="Times New Roman" w:hAnsi="Calibri" w:cs="Helvetica"/>
          <w:b/>
          <w:bCs/>
          <w:sz w:val="28"/>
          <w:szCs w:val="28"/>
        </w:rPr>
        <w:t xml:space="preserve"> One of the 2017 Best Workplaces in </w:t>
      </w:r>
      <w:r w:rsidR="00D76F5E">
        <w:rPr>
          <w:rFonts w:ascii="Calibri" w:eastAsia="Times New Roman" w:hAnsi="Calibri" w:cs="Helvetica"/>
          <w:b/>
          <w:bCs/>
          <w:sz w:val="28"/>
          <w:szCs w:val="28"/>
        </w:rPr>
        <w:t>Retail</w:t>
      </w:r>
    </w:p>
    <w:p w14:paraId="52F0F411" w14:textId="77777777" w:rsidR="000457EB" w:rsidRPr="000457EB" w:rsidRDefault="000457EB" w:rsidP="000457E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</w:rPr>
      </w:pPr>
    </w:p>
    <w:p w14:paraId="54FD6B10" w14:textId="6A224094" w:rsidR="00C7755A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 xml:space="preserve"> [City, State]</w:t>
      </w:r>
      <w:r w:rsidRPr="000457EB">
        <w:rPr>
          <w:rFonts w:ascii="Calibri" w:eastAsia="Calibri" w:hAnsi="Calibri" w:cs="Times New Roman"/>
        </w:rPr>
        <w:t xml:space="preserve"> – </w:t>
      </w:r>
      <w:r w:rsidR="00272080" w:rsidRPr="000457EB">
        <w:rPr>
          <w:rFonts w:ascii="Calibri" w:eastAsia="Calibri" w:hAnsi="Calibri" w:cs="Times New Roman"/>
          <w:highlight w:val="yellow"/>
        </w:rPr>
        <w:t>[ORGANIZATION]</w:t>
      </w:r>
      <w:r w:rsidR="00272080" w:rsidRPr="000457EB">
        <w:rPr>
          <w:rFonts w:ascii="Calibri" w:eastAsia="Calibri" w:hAnsi="Calibri" w:cs="Times New Roman"/>
        </w:rPr>
        <w:t xml:space="preserve"> </w:t>
      </w:r>
      <w:r w:rsidR="00D93B86">
        <w:rPr>
          <w:rFonts w:ascii="Calibri" w:eastAsia="Calibri" w:hAnsi="Calibri" w:cs="Times New Roman"/>
        </w:rPr>
        <w:t xml:space="preserve">is proud </w:t>
      </w:r>
      <w:r w:rsidR="00D01BBD">
        <w:rPr>
          <w:rFonts w:ascii="Calibri" w:eastAsia="Calibri" w:hAnsi="Calibri" w:cs="Times New Roman"/>
        </w:rPr>
        <w:t>to</w:t>
      </w:r>
      <w:r w:rsidR="00D93B86">
        <w:rPr>
          <w:rFonts w:ascii="Calibri" w:eastAsia="Calibri" w:hAnsi="Calibri" w:cs="Times New Roman"/>
        </w:rPr>
        <w:t xml:space="preserve"> announce it has been named </w:t>
      </w:r>
      <w:r w:rsidR="005C432C">
        <w:rPr>
          <w:rFonts w:ascii="Calibri" w:eastAsia="Calibri" w:hAnsi="Calibri" w:cs="Times New Roman"/>
        </w:rPr>
        <w:t xml:space="preserve">one </w:t>
      </w:r>
      <w:r w:rsidRPr="000457EB">
        <w:rPr>
          <w:rFonts w:ascii="Calibri" w:eastAsia="Calibri" w:hAnsi="Calibri" w:cs="Times New Roman"/>
        </w:rPr>
        <w:t>of</w:t>
      </w:r>
      <w:r>
        <w:rPr>
          <w:rFonts w:ascii="Calibri" w:eastAsia="Calibri" w:hAnsi="Calibri" w:cs="Times New Roman"/>
        </w:rPr>
        <w:t xml:space="preserve"> the</w:t>
      </w:r>
      <w:r w:rsidRPr="000457EB">
        <w:rPr>
          <w:rFonts w:ascii="Calibri" w:eastAsia="Calibri" w:hAnsi="Calibri" w:cs="Times New Roman"/>
        </w:rPr>
        <w:t xml:space="preserve"> </w:t>
      </w:r>
      <w:hyperlink r:id="rId5" w:history="1">
        <w:r w:rsidR="00272080" w:rsidRPr="00DD67BC">
          <w:rPr>
            <w:rStyle w:val="Hyperlink"/>
            <w:rFonts w:ascii="Calibri" w:eastAsia="Calibri" w:hAnsi="Calibri" w:cs="Times New Roman"/>
          </w:rPr>
          <w:t xml:space="preserve">Best Workplaces in </w:t>
        </w:r>
        <w:r w:rsidR="00D76F5E">
          <w:rPr>
            <w:rStyle w:val="Hyperlink"/>
            <w:rFonts w:ascii="Calibri" w:eastAsia="Calibri" w:hAnsi="Calibri" w:cs="Times New Roman"/>
          </w:rPr>
          <w:t>Retail</w:t>
        </w:r>
      </w:hyperlink>
      <w:r w:rsidR="00272080">
        <w:rPr>
          <w:rFonts w:ascii="Calibri" w:eastAsia="Calibri" w:hAnsi="Calibri" w:cs="Times New Roman"/>
        </w:rPr>
        <w:t xml:space="preserve"> </w:t>
      </w:r>
      <w:r w:rsidR="006C0C50">
        <w:rPr>
          <w:rFonts w:ascii="Calibri" w:eastAsia="Calibri" w:hAnsi="Calibri" w:cs="Times New Roman"/>
        </w:rPr>
        <w:t xml:space="preserve">by research and consulting firm </w:t>
      </w:r>
      <w:proofErr w:type="gramStart"/>
      <w:r w:rsidR="006C0C50">
        <w:rPr>
          <w:rFonts w:ascii="Calibri" w:eastAsia="Calibri" w:hAnsi="Calibri" w:cs="Times New Roman"/>
        </w:rPr>
        <w:t>Great Place</w:t>
      </w:r>
      <w:proofErr w:type="gramEnd"/>
      <w:r w:rsidR="006C0C50">
        <w:rPr>
          <w:rFonts w:ascii="Calibri" w:eastAsia="Calibri" w:hAnsi="Calibri" w:cs="Times New Roman"/>
        </w:rPr>
        <w:t xml:space="preserve"> to Work and </w:t>
      </w:r>
      <w:r w:rsidR="00767D4B">
        <w:rPr>
          <w:rFonts w:ascii="Calibri" w:eastAsia="Calibri" w:hAnsi="Calibri" w:cs="Times New Roman"/>
        </w:rPr>
        <w:t>FORTUNE</w:t>
      </w:r>
      <w:r w:rsidRPr="000457EB">
        <w:rPr>
          <w:rFonts w:ascii="Calibri" w:eastAsia="Calibri" w:hAnsi="Calibri" w:cs="Times New Roman"/>
        </w:rPr>
        <w:t xml:space="preserve">. </w:t>
      </w:r>
    </w:p>
    <w:p w14:paraId="5B385BE2" w14:textId="77777777" w:rsidR="00C7755A" w:rsidRDefault="00C7755A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27089F8A" w14:textId="49EB3CD8" w:rsidR="000457EB" w:rsidRPr="000457EB" w:rsidRDefault="006A552B" w:rsidP="000457E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0457EB" w:rsidRPr="000457EB">
        <w:rPr>
          <w:rFonts w:ascii="Calibri" w:eastAsia="Calibri" w:hAnsi="Calibri" w:cs="Times New Roman"/>
        </w:rPr>
        <w:t xml:space="preserve">he </w:t>
      </w:r>
      <w:r w:rsidR="00906FDD">
        <w:t xml:space="preserve">ranking </w:t>
      </w:r>
      <w:r w:rsidR="000457EB" w:rsidRPr="000457EB">
        <w:rPr>
          <w:rFonts w:ascii="Calibri" w:eastAsia="Calibri" w:hAnsi="Calibri" w:cs="Times New Roman"/>
        </w:rPr>
        <w:t xml:space="preserve">considered </w:t>
      </w:r>
      <w:r w:rsidR="00D93B86">
        <w:rPr>
          <w:rFonts w:ascii="Calibri" w:eastAsia="Calibri" w:hAnsi="Calibri" w:cs="Times New Roman"/>
        </w:rPr>
        <w:t xml:space="preserve">survey responses from </w:t>
      </w:r>
      <w:r w:rsidR="00D76F5E">
        <w:rPr>
          <w:rFonts w:ascii="Calibri" w:eastAsia="Calibri" w:hAnsi="Calibri" w:cs="Times New Roman"/>
        </w:rPr>
        <w:t xml:space="preserve">38,000 </w:t>
      </w:r>
      <w:r w:rsidR="00D93B86">
        <w:rPr>
          <w:rFonts w:ascii="Calibri" w:eastAsia="Calibri" w:hAnsi="Calibri" w:cs="Times New Roman"/>
        </w:rPr>
        <w:t xml:space="preserve">employees in the sector, </w:t>
      </w:r>
      <w:proofErr w:type="gramStart"/>
      <w:r w:rsidR="00D93B86">
        <w:rPr>
          <w:rFonts w:ascii="Calibri" w:eastAsia="Calibri" w:hAnsi="Calibri" w:cs="Times New Roman"/>
        </w:rPr>
        <w:t>taking into account</w:t>
      </w:r>
      <w:proofErr w:type="gramEnd"/>
      <w:r w:rsidR="00D93B86">
        <w:rPr>
          <w:rFonts w:ascii="Calibri" w:eastAsia="Calibri" w:hAnsi="Calibri" w:cs="Times New Roman"/>
        </w:rPr>
        <w:t xml:space="preserve"> </w:t>
      </w:r>
      <w:r w:rsidR="00906FDD">
        <w:rPr>
          <w:rFonts w:ascii="Calibri" w:eastAsia="Calibri" w:hAnsi="Calibri" w:cs="Times New Roman"/>
        </w:rPr>
        <w:t xml:space="preserve">more than 50 </w:t>
      </w:r>
      <w:r w:rsidR="005C432C">
        <w:rPr>
          <w:rFonts w:ascii="Calibri" w:eastAsia="Calibri" w:hAnsi="Calibri" w:cs="Times New Roman"/>
        </w:rPr>
        <w:t xml:space="preserve">factors that shape </w:t>
      </w:r>
      <w:r w:rsidR="00D01BBD">
        <w:rPr>
          <w:rFonts w:ascii="Calibri" w:eastAsia="Calibri" w:hAnsi="Calibri" w:cs="Times New Roman"/>
        </w:rPr>
        <w:t xml:space="preserve">their </w:t>
      </w:r>
      <w:r w:rsidR="00272080">
        <w:rPr>
          <w:rFonts w:ascii="Calibri" w:eastAsia="Calibri" w:hAnsi="Calibri" w:cs="Times New Roman"/>
        </w:rPr>
        <w:t>experience</w:t>
      </w:r>
      <w:r w:rsidR="005C432C">
        <w:rPr>
          <w:rFonts w:ascii="Calibri" w:eastAsia="Calibri" w:hAnsi="Calibri" w:cs="Times New Roman"/>
        </w:rPr>
        <w:t xml:space="preserve"> at work</w:t>
      </w:r>
      <w:r w:rsidR="00067621">
        <w:rPr>
          <w:rFonts w:ascii="Calibri" w:eastAsia="Calibri" w:hAnsi="Calibri" w:cs="Times New Roman"/>
        </w:rPr>
        <w:t>.</w:t>
      </w:r>
      <w:r w:rsidR="005C432C">
        <w:rPr>
          <w:rFonts w:ascii="Calibri" w:eastAsia="Calibri" w:hAnsi="Calibri" w:cs="Times New Roman"/>
        </w:rPr>
        <w:t xml:space="preserve"> </w:t>
      </w:r>
      <w:r w:rsidR="005C432C" w:rsidRPr="000457EB">
        <w:rPr>
          <w:rFonts w:ascii="Calibri" w:eastAsia="Calibri" w:hAnsi="Calibri" w:cs="Times New Roman"/>
          <w:highlight w:val="yellow"/>
        </w:rPr>
        <w:t>[ORGANIZATION]</w:t>
      </w:r>
      <w:r w:rsidR="005C432C">
        <w:rPr>
          <w:rFonts w:ascii="Calibri" w:eastAsia="Calibri" w:hAnsi="Calibri" w:cs="Times New Roman"/>
        </w:rPr>
        <w:t xml:space="preserve"> </w:t>
      </w:r>
      <w:r w:rsidR="00D93B86">
        <w:rPr>
          <w:rFonts w:ascii="Calibri" w:eastAsia="Calibri" w:hAnsi="Calibri" w:cs="Times New Roman"/>
        </w:rPr>
        <w:t xml:space="preserve">claimed </w:t>
      </w:r>
      <w:r w:rsidR="00906FDD">
        <w:rPr>
          <w:rFonts w:ascii="Calibri" w:eastAsia="Calibri" w:hAnsi="Calibri" w:cs="Times New Roman"/>
        </w:rPr>
        <w:t xml:space="preserve">the </w:t>
      </w:r>
      <w:r w:rsidR="002671B9" w:rsidRPr="009A3425">
        <w:rPr>
          <w:highlight w:val="yellow"/>
        </w:rPr>
        <w:t>[</w:t>
      </w:r>
      <w:r w:rsidR="002671B9" w:rsidRPr="001D6D1B">
        <w:rPr>
          <w:highlight w:val="yellow"/>
        </w:rPr>
        <w:t>No. #</w:t>
      </w:r>
      <w:r w:rsidR="002671B9" w:rsidRPr="009A3425">
        <w:rPr>
          <w:highlight w:val="yellow"/>
        </w:rPr>
        <w:t>]</w:t>
      </w:r>
      <w:r w:rsidR="005C432C">
        <w:rPr>
          <w:rFonts w:ascii="Calibri" w:eastAsia="Calibri" w:hAnsi="Calibri" w:cs="Times New Roman"/>
        </w:rPr>
        <w:t xml:space="preserve"> </w:t>
      </w:r>
      <w:r w:rsidR="00906FDD">
        <w:rPr>
          <w:rFonts w:ascii="Calibri" w:eastAsia="Calibri" w:hAnsi="Calibri" w:cs="Times New Roman"/>
        </w:rPr>
        <w:t xml:space="preserve">spot </w:t>
      </w:r>
      <w:r w:rsidR="005C432C">
        <w:rPr>
          <w:rFonts w:ascii="Calibri" w:eastAsia="Calibri" w:hAnsi="Calibri" w:cs="Times New Roman"/>
        </w:rPr>
        <w:t>on the list</w:t>
      </w:r>
      <w:r w:rsidR="00D93B86">
        <w:rPr>
          <w:rFonts w:ascii="Calibri" w:eastAsia="Calibri" w:hAnsi="Calibri" w:cs="Times New Roman"/>
        </w:rPr>
        <w:t>.</w:t>
      </w:r>
    </w:p>
    <w:p w14:paraId="15BF7730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029D2D96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[Quote from an executive at your organization, potentially touching on:</w:t>
      </w:r>
    </w:p>
    <w:p w14:paraId="13CFEC1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5FF1B223" w14:textId="331FD5E6" w:rsidR="000457EB" w:rsidRPr="000457EB" w:rsidRDefault="000457EB" w:rsidP="000457E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 xml:space="preserve">The top one or two </w:t>
      </w:r>
      <w:r w:rsidR="00693313">
        <w:rPr>
          <w:rFonts w:ascii="Calibri" w:eastAsia="Calibri" w:hAnsi="Calibri" w:cs="Times New Roman"/>
          <w:highlight w:val="yellow"/>
        </w:rPr>
        <w:t xml:space="preserve">relevant </w:t>
      </w:r>
      <w:r w:rsidRPr="000457EB">
        <w:rPr>
          <w:rFonts w:ascii="Calibri" w:eastAsia="Calibri" w:hAnsi="Calibri" w:cs="Times New Roman"/>
          <w:highlight w:val="yellow"/>
        </w:rPr>
        <w:t>culture programs that have improved business performance</w:t>
      </w:r>
    </w:p>
    <w:p w14:paraId="40D2484E" w14:textId="608A0056" w:rsidR="000457EB" w:rsidRPr="000457EB" w:rsidRDefault="00693313" w:rsidP="000457EB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highlight w:val="yellow"/>
        </w:rPr>
        <w:t xml:space="preserve">Workplace practices </w:t>
      </w:r>
      <w:r w:rsidR="00272080">
        <w:rPr>
          <w:rFonts w:ascii="Calibri" w:eastAsia="Calibri" w:hAnsi="Calibri" w:cs="Times New Roman"/>
          <w:highlight w:val="yellow"/>
        </w:rPr>
        <w:t>that set your organization apart from competitors</w:t>
      </w:r>
      <w:r w:rsidR="00D93B86">
        <w:rPr>
          <w:rFonts w:ascii="Calibri" w:eastAsia="Calibri" w:hAnsi="Calibri" w:cs="Times New Roman"/>
          <w:highlight w:val="yellow"/>
        </w:rPr>
        <w:t xml:space="preserve"> in the eyes of job candidates</w:t>
      </w:r>
    </w:p>
    <w:p w14:paraId="1AA23753" w14:textId="4129006C" w:rsidR="000457EB" w:rsidRPr="00D93B86" w:rsidRDefault="00D93B86" w:rsidP="00D93B86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highlight w:val="yellow"/>
        </w:rPr>
        <w:t>E</w:t>
      </w:r>
      <w:r w:rsidR="00272080" w:rsidRPr="00D93B86">
        <w:rPr>
          <w:rFonts w:ascii="Calibri" w:eastAsia="Calibri" w:hAnsi="Calibri" w:cs="Times New Roman"/>
          <w:highlight w:val="yellow"/>
        </w:rPr>
        <w:t xml:space="preserve">lements of your </w:t>
      </w:r>
      <w:r w:rsidR="00BE3059" w:rsidRPr="00D93B86">
        <w:rPr>
          <w:rFonts w:ascii="Calibri" w:eastAsia="Calibri" w:hAnsi="Calibri" w:cs="Times New Roman"/>
          <w:highlight w:val="yellow"/>
        </w:rPr>
        <w:t xml:space="preserve">organization’s </w:t>
      </w:r>
      <w:r w:rsidRPr="00D93B86">
        <w:rPr>
          <w:rFonts w:ascii="Calibri" w:eastAsia="Calibri" w:hAnsi="Calibri" w:cs="Times New Roman"/>
          <w:highlight w:val="yellow"/>
        </w:rPr>
        <w:t xml:space="preserve">workplace </w:t>
      </w:r>
      <w:r w:rsidR="00272080" w:rsidRPr="00D93B86">
        <w:rPr>
          <w:rFonts w:ascii="Calibri" w:eastAsia="Calibri" w:hAnsi="Calibri" w:cs="Times New Roman"/>
          <w:highlight w:val="yellow"/>
        </w:rPr>
        <w:t xml:space="preserve">culture that </w:t>
      </w:r>
      <w:r>
        <w:rPr>
          <w:rFonts w:ascii="Calibri" w:eastAsia="Calibri" w:hAnsi="Calibri" w:cs="Times New Roman"/>
          <w:highlight w:val="yellow"/>
        </w:rPr>
        <w:t>contribute to brand ambassadorship and customer service</w:t>
      </w:r>
    </w:p>
    <w:p w14:paraId="0622BAF4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6A573976" w14:textId="681F5E2F" w:rsidR="0047501E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0457EB">
        <w:rPr>
          <w:rFonts w:ascii="Calibri" w:eastAsia="Calibri" w:hAnsi="Calibri" w:cs="Times New Roman"/>
          <w:highlight w:val="yellow"/>
        </w:rPr>
        <w:t>Example: “</w:t>
      </w:r>
      <w:r w:rsidR="009B4C63">
        <w:rPr>
          <w:rFonts w:ascii="Calibri" w:eastAsia="Calibri" w:hAnsi="Calibri" w:cs="Times New Roman"/>
          <w:highlight w:val="yellow"/>
        </w:rPr>
        <w:t xml:space="preserve">Customers know they can expect </w:t>
      </w:r>
      <w:proofErr w:type="gramStart"/>
      <w:r w:rsidR="009B4C63">
        <w:rPr>
          <w:rFonts w:ascii="Calibri" w:eastAsia="Calibri" w:hAnsi="Calibri" w:cs="Times New Roman"/>
          <w:highlight w:val="yellow"/>
        </w:rPr>
        <w:t>a great experience</w:t>
      </w:r>
      <w:proofErr w:type="gramEnd"/>
      <w:r w:rsidR="009B4C63">
        <w:rPr>
          <w:rFonts w:ascii="Calibri" w:eastAsia="Calibri" w:hAnsi="Calibri" w:cs="Times New Roman"/>
          <w:highlight w:val="yellow"/>
        </w:rPr>
        <w:t xml:space="preserve"> every time they walk into one of [ORGANIZATION’S] location</w:t>
      </w:r>
      <w:r w:rsidR="00D01BBD">
        <w:rPr>
          <w:rFonts w:ascii="Calibri" w:eastAsia="Calibri" w:hAnsi="Calibri" w:cs="Times New Roman"/>
          <w:highlight w:val="yellow"/>
        </w:rPr>
        <w:t>s</w:t>
      </w:r>
      <w:r w:rsidR="002671B9">
        <w:rPr>
          <w:rFonts w:ascii="Calibri" w:eastAsia="Calibri" w:hAnsi="Calibri" w:cs="Times New Roman"/>
          <w:highlight w:val="yellow"/>
        </w:rPr>
        <w:t>.</w:t>
      </w:r>
      <w:r w:rsidR="009B4C63">
        <w:rPr>
          <w:rFonts w:ascii="Calibri" w:eastAsia="Calibri" w:hAnsi="Calibri" w:cs="Times New Roman"/>
          <w:highlight w:val="yellow"/>
        </w:rPr>
        <w:t xml:space="preserve"> That’s because we provide our employees with monthly training, competitive benefits and all the support they need to deliver an unmatched level of service.</w:t>
      </w:r>
      <w:r w:rsidR="00533F96">
        <w:rPr>
          <w:rFonts w:ascii="Calibri" w:eastAsia="Calibri" w:hAnsi="Calibri" w:cs="Times New Roman"/>
          <w:highlight w:val="yellow"/>
        </w:rPr>
        <w:t xml:space="preserve">” </w:t>
      </w:r>
    </w:p>
    <w:p w14:paraId="19AB30BD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0DE579E9" w14:textId="7360841A" w:rsidR="00906FDD" w:rsidRDefault="009B4C63" w:rsidP="000457EB">
      <w:pPr>
        <w:spacing w:after="0" w:line="240" w:lineRule="auto"/>
        <w:rPr>
          <w:rFonts w:ascii="Calibri" w:eastAsia="Calibri" w:hAnsi="Calibri" w:cs="Arial"/>
          <w:color w:val="000000"/>
          <w:shd w:val="clear" w:color="auto" w:fill="FFFFFF"/>
        </w:rPr>
      </w:pPr>
      <w:r>
        <w:rPr>
          <w:rFonts w:ascii="Calibri" w:eastAsia="Calibri" w:hAnsi="Calibri" w:cs="Arial"/>
          <w:color w:val="000000"/>
          <w:shd w:val="clear" w:color="auto" w:fill="FFFFFF"/>
        </w:rPr>
        <w:t>The Best Workp</w:t>
      </w:r>
      <w:r w:rsidR="00835186">
        <w:rPr>
          <w:rFonts w:ascii="Calibri" w:eastAsia="Calibri" w:hAnsi="Calibri" w:cs="Arial"/>
          <w:color w:val="000000"/>
          <w:shd w:val="clear" w:color="auto" w:fill="FFFFFF"/>
        </w:rPr>
        <w:t>l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aces in Retail </w:t>
      </w:r>
      <w:r w:rsidR="00835186">
        <w:rPr>
          <w:rFonts w:ascii="Calibri" w:eastAsia="Calibri" w:hAnsi="Calibri" w:cs="Arial"/>
          <w:color w:val="000000"/>
          <w:shd w:val="clear" w:color="auto" w:fill="FFFFFF"/>
        </w:rPr>
        <w:t xml:space="preserve">inspire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loyalty </w:t>
      </w:r>
      <w:r w:rsidR="00835186">
        <w:rPr>
          <w:rFonts w:ascii="Calibri" w:eastAsia="Calibri" w:hAnsi="Calibri" w:cs="Arial"/>
          <w:color w:val="000000"/>
          <w:shd w:val="clear" w:color="auto" w:fill="FFFFFF"/>
        </w:rPr>
        <w:t xml:space="preserve">in </w:t>
      </w:r>
      <w:r>
        <w:rPr>
          <w:rFonts w:ascii="Calibri" w:eastAsia="Calibri" w:hAnsi="Calibri" w:cs="Arial"/>
          <w:color w:val="000000"/>
          <w:shd w:val="clear" w:color="auto" w:fill="FFFFFF"/>
        </w:rPr>
        <w:t>shoppers and employees</w:t>
      </w:r>
      <w:r w:rsidR="0089364C">
        <w:rPr>
          <w:rFonts w:ascii="Calibri" w:eastAsia="Calibri" w:hAnsi="Calibri" w:cs="Arial"/>
          <w:color w:val="000000"/>
          <w:shd w:val="clear" w:color="auto" w:fill="FFFFFF"/>
        </w:rPr>
        <w:t xml:space="preserve"> alike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. At the winning companies, 90 percent of </w:t>
      </w:r>
      <w:r w:rsidR="00D01BBD">
        <w:rPr>
          <w:rFonts w:ascii="Calibri" w:eastAsia="Calibri" w:hAnsi="Calibri" w:cs="Arial"/>
          <w:color w:val="000000"/>
          <w:shd w:val="clear" w:color="auto" w:fill="FFFFFF"/>
        </w:rPr>
        <w:t xml:space="preserve">co-workers </w:t>
      </w:r>
      <w:r>
        <w:rPr>
          <w:rFonts w:ascii="Calibri" w:eastAsia="Calibri" w:hAnsi="Calibri" w:cs="Arial"/>
          <w:color w:val="000000"/>
          <w:shd w:val="clear" w:color="auto" w:fill="FFFFFF"/>
        </w:rPr>
        <w:t>s</w:t>
      </w:r>
      <w:r w:rsidR="6690279C">
        <w:rPr>
          <w:rFonts w:ascii="Calibri" w:eastAsia="Calibri" w:hAnsi="Calibri" w:cs="Arial"/>
          <w:color w:val="000000"/>
          <w:shd w:val="clear" w:color="auto" w:fill="FFFFFF"/>
        </w:rPr>
        <w:t xml:space="preserve">aid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customers would rate their service as excellent. </w:t>
      </w:r>
      <w:r w:rsidR="186F6A13">
        <w:rPr>
          <w:rFonts w:ascii="Calibri" w:eastAsia="Calibri" w:hAnsi="Calibri" w:cs="Arial"/>
          <w:color w:val="000000"/>
          <w:shd w:val="clear" w:color="auto" w:fill="FFFFFF"/>
        </w:rPr>
        <w:t>Nine</w:t>
      </w:r>
      <w:r w:rsidR="3620591A">
        <w:rPr>
          <w:rFonts w:ascii="Calibri" w:eastAsia="Calibri" w:hAnsi="Calibri" w:cs="Arial"/>
          <w:color w:val="000000"/>
          <w:shd w:val="clear" w:color="auto" w:fill="FFFFFF"/>
        </w:rPr>
        <w:t xml:space="preserve"> in 10 also said they're proud to tell others where they work, building </w:t>
      </w:r>
      <w:r w:rsidR="5E278DE3">
        <w:rPr>
          <w:rFonts w:ascii="Calibri" w:eastAsia="Calibri" w:hAnsi="Calibri" w:cs="Arial"/>
          <w:color w:val="000000"/>
          <w:shd w:val="clear" w:color="auto" w:fill="FFFFFF"/>
        </w:rPr>
        <w:t xml:space="preserve">valuable </w:t>
      </w:r>
      <w:r w:rsidR="3620591A">
        <w:rPr>
          <w:rFonts w:ascii="Calibri" w:eastAsia="Calibri" w:hAnsi="Calibri" w:cs="Arial"/>
          <w:color w:val="000000"/>
          <w:shd w:val="clear" w:color="auto" w:fill="FFFFFF"/>
        </w:rPr>
        <w:t>word of mouth.</w:t>
      </w:r>
    </w:p>
    <w:p w14:paraId="0E3CB4A1" w14:textId="77777777" w:rsidR="0047501E" w:rsidRPr="000457EB" w:rsidRDefault="0047501E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113DB163" w14:textId="7ACE5A7B" w:rsidR="000457EB" w:rsidRPr="00767727" w:rsidRDefault="000457EB" w:rsidP="00767727">
      <w:pPr>
        <w:spacing w:after="0" w:line="240" w:lineRule="auto"/>
        <w:rPr>
          <w:rFonts w:ascii="Calibri,Times New Roman" w:eastAsia="Calibri,Times New Roman" w:hAnsi="Calibri,Times New Roman" w:cs="Calibri,Times New Roman"/>
          <w:shd w:val="clear" w:color="auto" w:fill="FFFFFF"/>
        </w:rPr>
      </w:pPr>
      <w:r>
        <w:t>"</w:t>
      </w:r>
      <w:r w:rsidR="00321FCF">
        <w:t xml:space="preserve">Thanks to their commitment to provide a fulfilling career experience, the Best Workplaces earn the trust and dedication of </w:t>
      </w:r>
      <w:r w:rsidR="00D01BBD">
        <w:t xml:space="preserve">retail </w:t>
      </w:r>
      <w:r w:rsidR="00321FCF">
        <w:t>employees who serve as critical ambassadors for their brands</w:t>
      </w:r>
      <w:r w:rsidR="00906FDD">
        <w:t>,</w:t>
      </w:r>
      <w:r w:rsidR="00496416">
        <w:t>”</w:t>
      </w:r>
      <w:r>
        <w:t xml:space="preserve"> said </w:t>
      </w:r>
      <w:r w:rsidR="00D76F5E">
        <w:t>Chinwe Onyeagoro</w:t>
      </w:r>
      <w:r w:rsidR="0047501E">
        <w:t xml:space="preserve">, </w:t>
      </w:r>
      <w:r w:rsidR="00D76F5E">
        <w:t xml:space="preserve">president </w:t>
      </w:r>
      <w:r w:rsidR="0047501E">
        <w:t xml:space="preserve">of </w:t>
      </w:r>
      <w:proofErr w:type="gramStart"/>
      <w:r w:rsidR="0047501E">
        <w:t>Great Place</w:t>
      </w:r>
      <w:proofErr w:type="gramEnd"/>
      <w:r w:rsidR="0047501E">
        <w:t xml:space="preserve"> to Work</w:t>
      </w:r>
      <w:r>
        <w:t>.</w:t>
      </w:r>
    </w:p>
    <w:p w14:paraId="692AA96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72D9E789" w14:textId="22687F3E" w:rsidR="000457EB" w:rsidRPr="00496416" w:rsidRDefault="000457EB" w:rsidP="000457EB">
      <w:pPr>
        <w:spacing w:after="0" w:line="240" w:lineRule="auto"/>
        <w:rPr>
          <w:rFonts w:ascii="Calibri" w:eastAsia="Calibri" w:hAnsi="Calibri" w:cs="Arial"/>
          <w:shd w:val="clear" w:color="auto" w:fill="FFFFFF"/>
        </w:rPr>
      </w:pPr>
      <w:r w:rsidRPr="000457EB">
        <w:rPr>
          <w:rFonts w:ascii="Calibri" w:eastAsia="Calibri" w:hAnsi="Calibri" w:cs="Arial"/>
          <w:shd w:val="clear" w:color="auto" w:fill="FFFFFF"/>
        </w:rPr>
        <w:t xml:space="preserve">The Best Workplaces </w:t>
      </w:r>
      <w:r w:rsidR="008C52B2">
        <w:rPr>
          <w:rFonts w:ascii="Calibri" w:eastAsia="Calibri" w:hAnsi="Calibri" w:cs="Arial"/>
          <w:shd w:val="clear" w:color="auto" w:fill="FFFFFF"/>
        </w:rPr>
        <w:t xml:space="preserve">in </w:t>
      </w:r>
      <w:r w:rsidR="00D76F5E">
        <w:rPr>
          <w:rFonts w:ascii="Calibri" w:eastAsia="Calibri" w:hAnsi="Calibri" w:cs="Arial"/>
          <w:shd w:val="clear" w:color="auto" w:fill="FFFFFF"/>
        </w:rPr>
        <w:t xml:space="preserve">Retail </w:t>
      </w:r>
      <w:r w:rsidRPr="000457EB">
        <w:rPr>
          <w:rFonts w:ascii="Calibri" w:eastAsia="Calibri" w:hAnsi="Calibri" w:cs="Arial"/>
          <w:shd w:val="clear" w:color="auto" w:fill="FFFFFF"/>
        </w:rPr>
        <w:t xml:space="preserve">is one of a </w:t>
      </w:r>
      <w:hyperlink r:id="rId6" w:history="1">
        <w:r w:rsidRPr="00FF74FA">
          <w:rPr>
            <w:rStyle w:val="Hyperlink"/>
            <w:rFonts w:ascii="Calibri" w:eastAsia="Calibri" w:hAnsi="Calibri" w:cs="Arial"/>
            <w:shd w:val="clear" w:color="auto" w:fill="FFFFFF"/>
          </w:rPr>
          <w:t xml:space="preserve">series of rankings by </w:t>
        </w:r>
        <w:proofErr w:type="gramStart"/>
        <w:r w:rsidRPr="00FF74FA">
          <w:rPr>
            <w:rStyle w:val="Hyperlink"/>
            <w:rFonts w:ascii="Calibri" w:eastAsia="Calibri" w:hAnsi="Calibri" w:cs="Arial"/>
            <w:shd w:val="clear" w:color="auto" w:fill="FFFFFF"/>
          </w:rPr>
          <w:t>Great Place</w:t>
        </w:r>
        <w:proofErr w:type="gramEnd"/>
        <w:r w:rsidRPr="00FF74FA">
          <w:rPr>
            <w:rStyle w:val="Hyperlink"/>
            <w:rFonts w:ascii="Calibri" w:eastAsia="Calibri" w:hAnsi="Calibri" w:cs="Arial"/>
            <w:shd w:val="clear" w:color="auto" w:fill="FFFFFF"/>
          </w:rPr>
          <w:t xml:space="preserve"> to Work</w:t>
        </w:r>
      </w:hyperlink>
      <w:r w:rsidRPr="000457EB">
        <w:rPr>
          <w:rFonts w:ascii="Calibri" w:eastAsia="Calibri" w:hAnsi="Calibri" w:cs="Arial"/>
          <w:shd w:val="clear" w:color="auto" w:fill="FFFFFF"/>
        </w:rPr>
        <w:t xml:space="preserve"> and </w:t>
      </w:r>
      <w:r w:rsidR="00767D4B">
        <w:rPr>
          <w:rFonts w:ascii="Calibri" w:eastAsia="Calibri" w:hAnsi="Calibri" w:cs="Times New Roman"/>
        </w:rPr>
        <w:t>FORTUNE</w:t>
      </w:r>
      <w:r w:rsidRPr="000457EB">
        <w:rPr>
          <w:rFonts w:ascii="Calibri" w:eastAsia="Calibri" w:hAnsi="Calibri" w:cs="Arial"/>
          <w:shd w:val="clear" w:color="auto" w:fill="FFFFFF"/>
        </w:rPr>
        <w:t xml:space="preserve"> based on employee fe</w:t>
      </w:r>
      <w:r w:rsidR="002F1A48">
        <w:rPr>
          <w:rFonts w:ascii="Calibri" w:eastAsia="Calibri" w:hAnsi="Calibri" w:cs="Arial"/>
          <w:shd w:val="clear" w:color="auto" w:fill="FFFFFF"/>
        </w:rPr>
        <w:t>edback from Great Place to Work-</w:t>
      </w:r>
      <w:r w:rsidRPr="000457EB">
        <w:rPr>
          <w:rFonts w:ascii="Calibri" w:eastAsia="Calibri" w:hAnsi="Calibri" w:cs="Arial"/>
          <w:shd w:val="clear" w:color="auto" w:fill="FFFFFF"/>
        </w:rPr>
        <w:t>Certified</w:t>
      </w:r>
      <w:r w:rsidRPr="000457EB">
        <w:rPr>
          <w:rFonts w:ascii="Calibri" w:eastAsia="Calibri" w:hAnsi="Calibri" w:cs="Calibri"/>
          <w:shd w:val="clear" w:color="auto" w:fill="FFFFFF"/>
        </w:rPr>
        <w:t>™</w:t>
      </w:r>
      <w:r w:rsidRPr="000457EB">
        <w:rPr>
          <w:rFonts w:ascii="Calibri" w:eastAsia="Calibri" w:hAnsi="Calibri" w:cs="Arial"/>
          <w:shd w:val="clear" w:color="auto" w:fill="FFFFFF"/>
        </w:rPr>
        <w:t xml:space="preserve"> organizations.</w:t>
      </w:r>
      <w:r w:rsidR="00496416">
        <w:rPr>
          <w:rFonts w:ascii="Calibri" w:eastAsia="Calibri" w:hAnsi="Calibri" w:cs="Arial"/>
          <w:shd w:val="clear" w:color="auto" w:fill="FFFFFF"/>
        </w:rPr>
        <w:t xml:space="preserve"> </w:t>
      </w:r>
      <w:r w:rsidRPr="000457EB">
        <w:rPr>
          <w:rFonts w:ascii="Calibri" w:eastAsia="Calibri" w:hAnsi="Calibri" w:cs="Helvetica"/>
          <w:highlight w:val="yellow"/>
        </w:rPr>
        <w:t xml:space="preserve">[ORGANIZATION] also </w:t>
      </w:r>
      <w:r w:rsidR="00685965">
        <w:rPr>
          <w:rFonts w:ascii="Calibri" w:eastAsia="Calibri" w:hAnsi="Calibri" w:cs="Helvetica"/>
          <w:highlight w:val="yellow"/>
        </w:rPr>
        <w:t xml:space="preserve">was </w:t>
      </w:r>
      <w:r w:rsidRPr="000457EB">
        <w:rPr>
          <w:rFonts w:ascii="Calibri" w:eastAsia="Calibri" w:hAnsi="Calibri" w:cs="Helvetica"/>
          <w:highlight w:val="yellow"/>
        </w:rPr>
        <w:t xml:space="preserve">ranked as a Best Workplace for [PAST LIST NAME] by </w:t>
      </w:r>
      <w:proofErr w:type="gramStart"/>
      <w:r w:rsidRPr="000457EB">
        <w:rPr>
          <w:rFonts w:ascii="Calibri" w:eastAsia="Calibri" w:hAnsi="Calibri" w:cs="Helvetica"/>
          <w:highlight w:val="yellow"/>
        </w:rPr>
        <w:t>Great Place</w:t>
      </w:r>
      <w:proofErr w:type="gramEnd"/>
      <w:r w:rsidRPr="000457EB">
        <w:rPr>
          <w:rFonts w:ascii="Calibri" w:eastAsia="Calibri" w:hAnsi="Calibri" w:cs="Helvetica"/>
          <w:highlight w:val="yellow"/>
        </w:rPr>
        <w:t xml:space="preserve"> to Work and </w:t>
      </w:r>
      <w:r w:rsidR="00767D4B" w:rsidRPr="00EB00C8">
        <w:rPr>
          <w:rFonts w:ascii="Calibri" w:eastAsia="Calibri" w:hAnsi="Calibri" w:cs="Times New Roman"/>
          <w:highlight w:val="yellow"/>
        </w:rPr>
        <w:t>FORTUNE</w:t>
      </w:r>
      <w:r w:rsidRPr="000457EB">
        <w:rPr>
          <w:rFonts w:ascii="Calibri" w:eastAsia="Calibri" w:hAnsi="Calibri" w:cs="Helvetica"/>
          <w:highlight w:val="yellow"/>
        </w:rPr>
        <w:t>.</w:t>
      </w:r>
    </w:p>
    <w:p w14:paraId="4EC3841D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16E685CE" w14:textId="77777777" w:rsidR="000457EB" w:rsidRPr="007E5A09" w:rsidRDefault="000457EB" w:rsidP="007E5A09">
      <w:pPr>
        <w:spacing w:after="0" w:line="240" w:lineRule="auto"/>
        <w:rPr>
          <w:rFonts w:ascii="Calibri" w:eastAsia="Calibri" w:hAnsi="Calibri" w:cs="Times New Roman"/>
          <w:b/>
          <w:bCs/>
          <w:highlight w:val="yellow"/>
        </w:rPr>
      </w:pPr>
      <w:r w:rsidRPr="007E5A09">
        <w:rPr>
          <w:rFonts w:ascii="Calibri" w:eastAsia="Calibri" w:hAnsi="Calibri" w:cs="Times New Roman"/>
          <w:b/>
          <w:bCs/>
        </w:rPr>
        <w:t xml:space="preserve">About </w:t>
      </w:r>
      <w:r w:rsidRPr="007E5A09">
        <w:rPr>
          <w:rFonts w:ascii="Calibri" w:eastAsia="Calibri" w:hAnsi="Calibri" w:cs="Times New Roman"/>
          <w:b/>
          <w:bCs/>
          <w:highlight w:val="yellow"/>
        </w:rPr>
        <w:t>[ORGANIZATION]</w:t>
      </w:r>
      <w:r w:rsidRPr="007E5A09">
        <w:rPr>
          <w:rFonts w:ascii="Calibri" w:eastAsia="Calibri" w:hAnsi="Calibri" w:cs="Times New Roman"/>
          <w:b/>
          <w:bCs/>
        </w:rPr>
        <w:t>:</w:t>
      </w:r>
    </w:p>
    <w:p w14:paraId="1B974D2F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6B3D695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  <w:r w:rsidRPr="000457EB">
        <w:rPr>
          <w:rFonts w:ascii="Calibri" w:eastAsia="Calibri" w:hAnsi="Calibri" w:cs="Times New Roman"/>
          <w:highlight w:val="yellow"/>
        </w:rPr>
        <w:t>[Placeholder for Organization information]</w:t>
      </w:r>
    </w:p>
    <w:p w14:paraId="631AA0D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408EB518" w14:textId="2B7426D5" w:rsidR="009E5D9B" w:rsidRPr="007E5A09" w:rsidRDefault="009E5D9B" w:rsidP="007E5A09">
      <w:pPr>
        <w:spacing w:after="0"/>
        <w:rPr>
          <w:b/>
          <w:bCs/>
        </w:rPr>
      </w:pPr>
      <w:r w:rsidRPr="007E5A09">
        <w:rPr>
          <w:b/>
          <w:bCs/>
        </w:rPr>
        <w:t xml:space="preserve">About the Best Workplaces </w:t>
      </w:r>
      <w:r w:rsidR="00EB00C8" w:rsidRPr="007E5A09">
        <w:rPr>
          <w:b/>
          <w:bCs/>
        </w:rPr>
        <w:t xml:space="preserve">in </w:t>
      </w:r>
      <w:r w:rsidR="00D93B86" w:rsidRPr="007E5A09">
        <w:rPr>
          <w:b/>
          <w:bCs/>
        </w:rPr>
        <w:t>Retail</w:t>
      </w:r>
    </w:p>
    <w:p w14:paraId="25CE7E5C" w14:textId="77777777" w:rsidR="009E5D9B" w:rsidRDefault="009E5D9B" w:rsidP="009E5D9B">
      <w:pPr>
        <w:spacing w:after="0"/>
      </w:pPr>
    </w:p>
    <w:p w14:paraId="7FE17B89" w14:textId="58B8DDB1" w:rsidR="000457EB" w:rsidRDefault="00D93B86" w:rsidP="00D76F5E">
      <w:pPr>
        <w:spacing w:after="0"/>
        <w:rPr>
          <w:rFonts w:ascii="Calibri" w:eastAsia="SimSun" w:hAnsi="Calibri" w:cs="Calibri"/>
          <w:kern w:val="1"/>
          <w:lang w:eastAsia="ar-SA"/>
        </w:rPr>
      </w:pPr>
      <w:bookmarkStart w:id="0" w:name="_Hlk486880662"/>
      <w:proofErr w:type="gramStart"/>
      <w:r>
        <w:rPr>
          <w:rFonts w:ascii="Calibri" w:eastAsia="SimSun" w:hAnsi="Calibri" w:cs="Calibri"/>
          <w:kern w:val="1"/>
          <w:lang w:eastAsia="ar-SA"/>
        </w:rPr>
        <w:t>Great Place</w:t>
      </w:r>
      <w:proofErr w:type="gramEnd"/>
      <w:r>
        <w:rPr>
          <w:rFonts w:ascii="Calibri" w:eastAsia="SimSun" w:hAnsi="Calibri" w:cs="Calibri"/>
          <w:kern w:val="1"/>
          <w:lang w:eastAsia="ar-SA"/>
        </w:rPr>
        <w:t xml:space="preserve"> to Work based its ranking on a </w:t>
      </w:r>
      <w:hyperlink r:id="rId7" w:history="1">
        <w:r w:rsidRPr="00D93B86">
          <w:rPr>
            <w:rStyle w:val="Hyperlink"/>
            <w:rFonts w:ascii="Calibri" w:eastAsia="SimSun" w:hAnsi="Calibri" w:cs="Calibri"/>
            <w:kern w:val="1"/>
            <w:lang w:eastAsia="ar-SA"/>
          </w:rPr>
          <w:t>data-driven methodology</w:t>
        </w:r>
      </w:hyperlink>
      <w:r>
        <w:rPr>
          <w:rFonts w:ascii="Calibri" w:eastAsia="SimSun" w:hAnsi="Calibri" w:cs="Calibri"/>
          <w:kern w:val="1"/>
          <w:lang w:eastAsia="ar-SA"/>
        </w:rPr>
        <w:t xml:space="preserve"> </w:t>
      </w:r>
      <w:r w:rsidRPr="00D93B86">
        <w:rPr>
          <w:rFonts w:ascii="Calibri" w:eastAsia="SimSun" w:hAnsi="Calibri" w:cs="Calibri"/>
          <w:kern w:val="1"/>
          <w:lang w:eastAsia="ar-SA"/>
        </w:rPr>
        <w:t xml:space="preserve">applied to </w:t>
      </w:r>
      <w:r>
        <w:rPr>
          <w:rFonts w:ascii="Calibri" w:eastAsia="SimSun" w:hAnsi="Calibri" w:cs="Calibri"/>
          <w:kern w:val="1"/>
          <w:lang w:eastAsia="ar-SA"/>
        </w:rPr>
        <w:t>anonymous Trust Index</w:t>
      </w:r>
      <w:r w:rsidRPr="00D93B86">
        <w:rPr>
          <w:rFonts w:ascii="Calibri" w:eastAsia="SimSun" w:hAnsi="Calibri" w:cs="Calibri"/>
          <w:kern w:val="1"/>
          <w:lang w:eastAsia="ar-SA"/>
        </w:rPr>
        <w:t>™</w:t>
      </w:r>
      <w:r>
        <w:rPr>
          <w:rFonts w:ascii="Calibri" w:eastAsia="SimSun" w:hAnsi="Calibri" w:cs="Calibri"/>
          <w:kern w:val="1"/>
          <w:lang w:eastAsia="ar-SA"/>
        </w:rPr>
        <w:t xml:space="preserve"> </w:t>
      </w:r>
      <w:r w:rsidRPr="00D93B86">
        <w:rPr>
          <w:rFonts w:ascii="Calibri" w:eastAsia="SimSun" w:hAnsi="Calibri" w:cs="Calibri"/>
          <w:kern w:val="1"/>
          <w:lang w:eastAsia="ar-SA"/>
        </w:rPr>
        <w:t>survey responses</w:t>
      </w:r>
      <w:r w:rsidR="0089364C">
        <w:rPr>
          <w:rFonts w:ascii="Calibri" w:eastAsia="SimSun" w:hAnsi="Calibri" w:cs="Calibri"/>
          <w:kern w:val="1"/>
          <w:lang w:eastAsia="ar-SA"/>
        </w:rPr>
        <w:t xml:space="preserve"> </w:t>
      </w:r>
      <w:r w:rsidRPr="00D93B86">
        <w:rPr>
          <w:rFonts w:ascii="Calibri" w:eastAsia="SimSun" w:hAnsi="Calibri" w:cs="Calibri"/>
          <w:kern w:val="1"/>
          <w:lang w:eastAsia="ar-SA"/>
        </w:rPr>
        <w:t xml:space="preserve">from more than </w:t>
      </w:r>
      <w:r>
        <w:rPr>
          <w:rFonts w:ascii="Calibri" w:eastAsia="SimSun" w:hAnsi="Calibri" w:cs="Calibri"/>
          <w:kern w:val="1"/>
          <w:lang w:eastAsia="ar-SA"/>
        </w:rPr>
        <w:t>38</w:t>
      </w:r>
      <w:r w:rsidRPr="00D93B86">
        <w:rPr>
          <w:rFonts w:ascii="Calibri" w:eastAsia="SimSun" w:hAnsi="Calibri" w:cs="Calibri"/>
          <w:kern w:val="1"/>
          <w:lang w:eastAsia="ar-SA"/>
        </w:rPr>
        <w:t>,000 employees at Great Place to Work-Certified™ organizations</w:t>
      </w:r>
      <w:r>
        <w:rPr>
          <w:rFonts w:ascii="Calibri" w:eastAsia="SimSun" w:hAnsi="Calibri" w:cs="Calibri"/>
          <w:kern w:val="1"/>
          <w:lang w:eastAsia="ar-SA"/>
        </w:rPr>
        <w:t xml:space="preserve">. </w:t>
      </w:r>
      <w:r w:rsidRPr="00D93B86">
        <w:rPr>
          <w:rFonts w:ascii="Calibri" w:eastAsia="SimSun" w:hAnsi="Calibri" w:cs="Calibri"/>
          <w:kern w:val="1"/>
          <w:lang w:eastAsia="ar-SA"/>
        </w:rPr>
        <w:t>To learn</w:t>
      </w:r>
      <w:r>
        <w:rPr>
          <w:rFonts w:ascii="Calibri" w:eastAsia="SimSun" w:hAnsi="Calibri" w:cs="Calibri"/>
          <w:kern w:val="1"/>
          <w:lang w:eastAsia="ar-SA"/>
        </w:rPr>
        <w:t xml:space="preserve"> more about</w:t>
      </w:r>
      <w:r w:rsidR="007B1577">
        <w:rPr>
          <w:rFonts w:ascii="Calibri" w:eastAsia="SimSun" w:hAnsi="Calibri" w:cs="Calibri"/>
          <w:kern w:val="1"/>
          <w:lang w:eastAsia="ar-SA"/>
        </w:rPr>
        <w:t xml:space="preserve"> </w:t>
      </w:r>
      <w:proofErr w:type="gramStart"/>
      <w:r w:rsidRPr="00D93B86">
        <w:rPr>
          <w:rFonts w:ascii="Calibri" w:eastAsia="SimSun" w:hAnsi="Calibri" w:cs="Calibri"/>
          <w:kern w:val="1"/>
          <w:lang w:eastAsia="ar-SA"/>
        </w:rPr>
        <w:t>Great Place</w:t>
      </w:r>
      <w:proofErr w:type="gramEnd"/>
      <w:r w:rsidRPr="00D93B86">
        <w:rPr>
          <w:rFonts w:ascii="Calibri" w:eastAsia="SimSun" w:hAnsi="Calibri" w:cs="Calibri"/>
          <w:kern w:val="1"/>
          <w:lang w:eastAsia="ar-SA"/>
        </w:rPr>
        <w:t xml:space="preserve"> to Work</w:t>
      </w:r>
      <w:r>
        <w:rPr>
          <w:rFonts w:ascii="Calibri" w:eastAsia="SimSun" w:hAnsi="Calibri" w:cs="Calibri"/>
          <w:kern w:val="1"/>
          <w:lang w:eastAsia="ar-SA"/>
        </w:rPr>
        <w:t xml:space="preserve"> Certification and recognition </w:t>
      </w:r>
      <w:r w:rsidRPr="00D93B86">
        <w:rPr>
          <w:rFonts w:ascii="Calibri" w:eastAsia="SimSun" w:hAnsi="Calibri" w:cs="Calibri"/>
          <w:kern w:val="1"/>
          <w:lang w:eastAsia="ar-SA"/>
        </w:rPr>
        <w:t>on</w:t>
      </w:r>
      <w:r>
        <w:rPr>
          <w:rFonts w:ascii="Calibri" w:eastAsia="SimSun" w:hAnsi="Calibri" w:cs="Calibri"/>
          <w:kern w:val="1"/>
          <w:lang w:eastAsia="ar-SA"/>
        </w:rPr>
        <w:t xml:space="preserve"> </w:t>
      </w:r>
      <w:r w:rsidRPr="00D93B86">
        <w:rPr>
          <w:rFonts w:ascii="Calibri" w:eastAsia="SimSun" w:hAnsi="Calibri" w:cs="Calibri"/>
          <w:kern w:val="1"/>
          <w:lang w:eastAsia="ar-SA"/>
        </w:rPr>
        <w:t>Best Workplaces lists</w:t>
      </w:r>
      <w:r>
        <w:rPr>
          <w:rFonts w:ascii="Calibri" w:eastAsia="SimSun" w:hAnsi="Calibri" w:cs="Calibri"/>
          <w:kern w:val="1"/>
          <w:lang w:eastAsia="ar-SA"/>
        </w:rPr>
        <w:t xml:space="preserve"> published with FORTUNE, visit </w:t>
      </w:r>
      <w:hyperlink r:id="rId8" w:history="1">
        <w:r w:rsidR="00D76F5E" w:rsidRPr="00D76F5E">
          <w:rPr>
            <w:rStyle w:val="Hyperlink"/>
            <w:rFonts w:ascii="Calibri" w:eastAsia="SimSun" w:hAnsi="Calibri" w:cs="Calibri"/>
            <w:kern w:val="1"/>
            <w:lang w:eastAsia="ar-SA"/>
          </w:rPr>
          <w:t>Great</w:t>
        </w:r>
        <w:r>
          <w:rPr>
            <w:rStyle w:val="Hyperlink"/>
            <w:rFonts w:ascii="Calibri" w:eastAsia="SimSun" w:hAnsi="Calibri" w:cs="Calibri"/>
            <w:kern w:val="1"/>
            <w:lang w:eastAsia="ar-SA"/>
          </w:rPr>
          <w:t>p</w:t>
        </w:r>
        <w:r w:rsidR="00D76F5E" w:rsidRPr="00D76F5E">
          <w:rPr>
            <w:rStyle w:val="Hyperlink"/>
            <w:rFonts w:ascii="Calibri" w:eastAsia="SimSun" w:hAnsi="Calibri" w:cs="Calibri"/>
            <w:kern w:val="1"/>
            <w:lang w:eastAsia="ar-SA"/>
          </w:rPr>
          <w:t>laceto</w:t>
        </w:r>
        <w:r>
          <w:rPr>
            <w:rStyle w:val="Hyperlink"/>
            <w:rFonts w:ascii="Calibri" w:eastAsia="SimSun" w:hAnsi="Calibri" w:cs="Calibri"/>
            <w:kern w:val="1"/>
            <w:lang w:eastAsia="ar-SA"/>
          </w:rPr>
          <w:t>w</w:t>
        </w:r>
        <w:bookmarkStart w:id="1" w:name="_GoBack"/>
        <w:bookmarkEnd w:id="1"/>
        <w:r w:rsidR="00D76F5E" w:rsidRPr="00D76F5E">
          <w:rPr>
            <w:rStyle w:val="Hyperlink"/>
            <w:rFonts w:ascii="Calibri" w:eastAsia="SimSun" w:hAnsi="Calibri" w:cs="Calibri"/>
            <w:kern w:val="1"/>
            <w:lang w:eastAsia="ar-SA"/>
          </w:rPr>
          <w:t>or</w:t>
        </w:r>
        <w:r>
          <w:rPr>
            <w:rStyle w:val="Hyperlink"/>
            <w:rFonts w:ascii="Calibri" w:eastAsia="SimSun" w:hAnsi="Calibri" w:cs="Calibri"/>
            <w:kern w:val="1"/>
            <w:lang w:eastAsia="ar-SA"/>
          </w:rPr>
          <w:t>k.com</w:t>
        </w:r>
      </w:hyperlink>
      <w:r w:rsidR="00D76F5E">
        <w:rPr>
          <w:rFonts w:ascii="Calibri" w:eastAsia="SimSun" w:hAnsi="Calibri" w:cs="Calibri"/>
          <w:kern w:val="1"/>
          <w:lang w:eastAsia="ar-SA"/>
        </w:rPr>
        <w:t xml:space="preserve">. </w:t>
      </w:r>
    </w:p>
    <w:bookmarkEnd w:id="0"/>
    <w:p w14:paraId="2C97CE39" w14:textId="77777777" w:rsidR="00EB00C8" w:rsidRDefault="00EB00C8" w:rsidP="009E5D9B">
      <w:pPr>
        <w:spacing w:after="0"/>
      </w:pPr>
    </w:p>
    <w:p w14:paraId="40C13562" w14:textId="77777777" w:rsidR="00992EC1" w:rsidRDefault="009E5D9B" w:rsidP="009E5D9B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</w:pPr>
      <w:r w:rsidRPr="009E5D9B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 xml:space="preserve">About </w:t>
      </w:r>
      <w:proofErr w:type="gramStart"/>
      <w:r w:rsidRPr="009E5D9B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>Great Place</w:t>
      </w:r>
      <w:proofErr w:type="gramEnd"/>
      <w:r w:rsidRPr="009E5D9B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 xml:space="preserve"> to Work</w:t>
      </w:r>
    </w:p>
    <w:p w14:paraId="7BD373BB" w14:textId="2FB66B34" w:rsidR="009E5D9B" w:rsidRPr="009E5D9B" w:rsidRDefault="009E5D9B" w:rsidP="009E5D9B">
      <w:pPr>
        <w:spacing w:after="0" w:line="240" w:lineRule="auto"/>
        <w:rPr>
          <w:rFonts w:ascii="Calibri" w:eastAsia="Calibri" w:hAnsi="Calibri" w:cs="Calibri"/>
        </w:rPr>
      </w:pPr>
      <w:r w:rsidRPr="009E5D9B">
        <w:rPr>
          <w:rFonts w:ascii="Calibri" w:eastAsia="Calibri" w:hAnsi="Calibri" w:cs="Calibri"/>
          <w:color w:val="000000"/>
        </w:rPr>
        <w:br/>
      </w:r>
      <w:hyperlink r:id="rId9" w:history="1">
        <w:proofErr w:type="gramStart"/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Great Place</w:t>
        </w:r>
        <w:proofErr w:type="gramEnd"/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 xml:space="preserve"> to Work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 is the global authority on high-trust, high-performance workplace cultures. Through its </w:t>
      </w:r>
      <w:hyperlink r:id="rId10" w:history="1">
        <w:r w:rsidRPr="009E5D9B">
          <w:rPr>
            <w:rStyle w:val="Hyperlink"/>
            <w:rFonts w:ascii="Calibri" w:eastAsia="Calibri" w:hAnsi="Calibri" w:cs="Calibri"/>
            <w:shd w:val="clear" w:color="auto" w:fill="FFFFFF"/>
          </w:rPr>
          <w:t>certification programs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  <w:proofErr w:type="gramStart"/>
      <w:r w:rsidRPr="009E5D9B">
        <w:rPr>
          <w:rFonts w:ascii="Calibri" w:eastAsia="Calibri" w:hAnsi="Calibri" w:cs="Calibri"/>
          <w:color w:val="000000"/>
          <w:shd w:val="clear" w:color="auto" w:fill="FFFFFF"/>
        </w:rPr>
        <w:t>Great Place</w:t>
      </w:r>
      <w:proofErr w:type="gramEnd"/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 to Work recognizes outstanding workplace cultures and produces the annual Fortune "100 Best Companies to Work For®" and Great Place to </w:t>
      </w:r>
      <w:r w:rsidRPr="009E5D9B">
        <w:rPr>
          <w:rFonts w:ascii="Calibri" w:eastAsia="Calibri" w:hAnsi="Calibri" w:cs="Calibri"/>
        </w:rPr>
        <w:t xml:space="preserve">Work Best Workplaces lists for Millennials, Women, Diversity, Small </w:t>
      </w:r>
      <w:r w:rsidR="0024773B">
        <w:rPr>
          <w:rFonts w:ascii="Calibri" w:eastAsia="Calibri" w:hAnsi="Calibri" w:cs="Calibri"/>
        </w:rPr>
        <w:t xml:space="preserve">&amp; </w:t>
      </w:r>
      <w:r w:rsidRPr="009E5D9B">
        <w:rPr>
          <w:rFonts w:ascii="Calibri" w:eastAsia="Calibri" w:hAnsi="Calibri" w:cs="Calibri"/>
        </w:rPr>
        <w:t>Medium Companies, industries and</w:t>
      </w:r>
      <w:r w:rsidR="69894B3C" w:rsidRPr="009E5D9B">
        <w:rPr>
          <w:rFonts w:ascii="Calibri" w:eastAsia="Calibri" w:hAnsi="Calibri" w:cs="Calibri"/>
        </w:rPr>
        <w:t>,</w:t>
      </w:r>
      <w:r w:rsidRPr="009E5D9B">
        <w:rPr>
          <w:rFonts w:ascii="Calibri" w:eastAsia="Calibri" w:hAnsi="Calibri" w:cs="Calibri"/>
        </w:rPr>
        <w:t xml:space="preserve"> internationally, countries and regions. Through its </w:t>
      </w:r>
      <w:hyperlink r:id="rId11" w:tgtFrame="_blank" w:history="1">
        <w:r w:rsidRPr="009E5D9B">
          <w:rPr>
            <w:rFonts w:ascii="Calibri" w:eastAsia="Calibri" w:hAnsi="Calibri" w:cs="Calibri"/>
            <w:color w:val="0563C1"/>
            <w:u w:val="single"/>
          </w:rPr>
          <w:t>culture consulting services</w:t>
        </w:r>
      </w:hyperlink>
      <w:r w:rsidRPr="009E5D9B">
        <w:rPr>
          <w:rFonts w:ascii="Calibri" w:eastAsia="Calibri" w:hAnsi="Calibri" w:cs="Calibri"/>
        </w:rPr>
        <w:t xml:space="preserve">, </w:t>
      </w:r>
      <w:proofErr w:type="gramStart"/>
      <w:r w:rsidRPr="009E5D9B">
        <w:rPr>
          <w:rFonts w:ascii="Calibri" w:eastAsia="Calibri" w:hAnsi="Calibri" w:cs="Calibri"/>
        </w:rPr>
        <w:t>Great Place</w:t>
      </w:r>
      <w:proofErr w:type="gramEnd"/>
      <w:r w:rsidRPr="009E5D9B">
        <w:rPr>
          <w:rFonts w:ascii="Calibri" w:eastAsia="Calibri" w:hAnsi="Calibri" w:cs="Calibri"/>
        </w:rPr>
        <w:t xml:space="preserve"> to Work helps clients create </w:t>
      </w:r>
      <w:r w:rsidRPr="009E5D9B">
        <w:rPr>
          <w:rFonts w:ascii="Calibri" w:eastAsia="Calibri" w:hAnsi="Calibri" w:cs="Calibri"/>
          <w:color w:val="212121"/>
        </w:rPr>
        <w:t>great workplaces that outpace peers on key business metrics like revenue growth, profitability, retention and stock performance</w:t>
      </w:r>
      <w:r w:rsidRPr="009E5D9B">
        <w:rPr>
          <w:rFonts w:ascii="Calibri" w:eastAsia="Calibri" w:hAnsi="Calibri" w:cs="Calibri"/>
        </w:rPr>
        <w:t>.</w:t>
      </w:r>
    </w:p>
    <w:p w14:paraId="204F05A7" w14:textId="77777777" w:rsidR="009E5D9B" w:rsidRPr="009E5D9B" w:rsidRDefault="009E5D9B" w:rsidP="009E5D9B">
      <w:pPr>
        <w:spacing w:after="0" w:line="240" w:lineRule="auto"/>
        <w:rPr>
          <w:rFonts w:ascii="Calibri" w:eastAsia="Calibri" w:hAnsi="Calibri" w:cs="Calibri"/>
        </w:rPr>
      </w:pPr>
      <w:r w:rsidRPr="009E5D9B">
        <w:rPr>
          <w:rFonts w:ascii="Calibri" w:eastAsia="Calibri" w:hAnsi="Calibri" w:cs="Calibri"/>
          <w:color w:val="000000"/>
          <w:shd w:val="clear" w:color="auto" w:fill="FFFFFF"/>
        </w:rPr>
        <w:t> </w:t>
      </w:r>
    </w:p>
    <w:p w14:paraId="5C682A40" w14:textId="7A5C97D9" w:rsidR="009E5D9B" w:rsidRPr="0024773B" w:rsidRDefault="002F1A48" w:rsidP="002F1A48">
      <w:pPr>
        <w:spacing w:after="0"/>
        <w:rPr>
          <w:rFonts w:ascii="Calibri" w:eastAsia="Calibri" w:hAnsi="Calibri" w:cs="Calibri"/>
        </w:rPr>
      </w:pPr>
      <w:r w:rsidRPr="002F1A48">
        <w:rPr>
          <w:rFonts w:ascii="Calibri" w:eastAsia="Calibri" w:hAnsi="Calibri" w:cs="Calibri"/>
          <w:color w:val="000000"/>
          <w:shd w:val="clear" w:color="auto" w:fill="FFFFFF"/>
        </w:rPr>
        <w:t xml:space="preserve">Learn more at </w:t>
      </w:r>
      <w:hyperlink r:id="rId12" w:history="1">
        <w:r w:rsidRPr="002F1A48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Greatplacetowork.com</w:t>
        </w:r>
      </w:hyperlink>
      <w:r w:rsidR="00F9330A">
        <w:rPr>
          <w:rFonts w:ascii="Calibri" w:eastAsia="Calibri" w:hAnsi="Calibri" w:cs="Calibri"/>
          <w:color w:val="000000"/>
          <w:shd w:val="clear" w:color="auto" w:fill="FFFFFF"/>
        </w:rPr>
        <w:t xml:space="preserve"> and</w:t>
      </w:r>
      <w:r w:rsidRPr="002F1A48">
        <w:rPr>
          <w:rFonts w:ascii="Calibri" w:eastAsia="Calibri" w:hAnsi="Calibri" w:cs="Calibri"/>
        </w:rPr>
        <w:t xml:space="preserve"> on </w:t>
      </w:r>
      <w:hyperlink r:id="rId13" w:history="1">
        <w:r w:rsidRPr="002F1A48">
          <w:rPr>
            <w:rFonts w:ascii="Calibri" w:eastAsia="Calibri" w:hAnsi="Calibri" w:cs="Calibri"/>
            <w:color w:val="0563C1" w:themeColor="hyperlink"/>
            <w:u w:val="single"/>
          </w:rPr>
          <w:t>LinkedIn</w:t>
        </w:r>
      </w:hyperlink>
      <w:r w:rsidRPr="002F1A48">
        <w:rPr>
          <w:rFonts w:ascii="Calibri" w:eastAsia="Calibri" w:hAnsi="Calibri" w:cs="Calibri"/>
        </w:rPr>
        <w:t xml:space="preserve">, </w:t>
      </w:r>
      <w:hyperlink r:id="rId14" w:history="1">
        <w:r w:rsidRPr="002F1A48">
          <w:rPr>
            <w:rFonts w:ascii="Calibri" w:eastAsia="Calibri" w:hAnsi="Calibri" w:cs="Calibri"/>
            <w:color w:val="0563C1" w:themeColor="hyperlink"/>
            <w:u w:val="single"/>
          </w:rPr>
          <w:t>Twitter</w:t>
        </w:r>
      </w:hyperlink>
      <w:r w:rsidRPr="002F1A48">
        <w:rPr>
          <w:rFonts w:ascii="Calibri" w:eastAsia="Calibri" w:hAnsi="Calibri" w:cs="Calibri"/>
        </w:rPr>
        <w:t xml:space="preserve">, </w:t>
      </w:r>
      <w:hyperlink r:id="rId15" w:history="1">
        <w:r w:rsidRPr="002F1A48">
          <w:rPr>
            <w:rFonts w:ascii="Calibri" w:eastAsia="Calibri" w:hAnsi="Calibri" w:cs="Calibri"/>
            <w:color w:val="0563C1" w:themeColor="hyperlink"/>
            <w:u w:val="single"/>
          </w:rPr>
          <w:t>Facebook</w:t>
        </w:r>
      </w:hyperlink>
      <w:r w:rsidRPr="002F1A48">
        <w:rPr>
          <w:rFonts w:ascii="Calibri" w:eastAsia="Calibri" w:hAnsi="Calibri" w:cs="Calibri"/>
        </w:rPr>
        <w:t xml:space="preserve"> and </w:t>
      </w:r>
      <w:hyperlink r:id="rId16" w:history="1">
        <w:r w:rsidRPr="002F1A48">
          <w:rPr>
            <w:rFonts w:ascii="Calibri" w:eastAsia="Calibri" w:hAnsi="Calibri" w:cs="Calibri"/>
            <w:color w:val="0563C1" w:themeColor="hyperlink"/>
            <w:u w:val="single"/>
          </w:rPr>
          <w:t>Instagram</w:t>
        </w:r>
      </w:hyperlink>
      <w:r w:rsidRPr="002F1A48">
        <w:rPr>
          <w:rFonts w:ascii="Calibri" w:eastAsia="Calibri" w:hAnsi="Calibri" w:cs="Calibri"/>
        </w:rPr>
        <w:t>.</w:t>
      </w:r>
    </w:p>
    <w:sectPr w:rsidR="009E5D9B" w:rsidRPr="0024773B" w:rsidSect="007E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F7F"/>
    <w:multiLevelType w:val="hybridMultilevel"/>
    <w:tmpl w:val="3AAC4FAA"/>
    <w:lvl w:ilvl="0" w:tplc="2E9ED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2B5"/>
    <w:multiLevelType w:val="hybridMultilevel"/>
    <w:tmpl w:val="4E56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9"/>
    <w:rsid w:val="000373B9"/>
    <w:rsid w:val="000457EB"/>
    <w:rsid w:val="00067621"/>
    <w:rsid w:val="000F279A"/>
    <w:rsid w:val="000F53FF"/>
    <w:rsid w:val="00150581"/>
    <w:rsid w:val="001F2B72"/>
    <w:rsid w:val="0024773B"/>
    <w:rsid w:val="002671B9"/>
    <w:rsid w:val="00272080"/>
    <w:rsid w:val="002877D3"/>
    <w:rsid w:val="002C4FF3"/>
    <w:rsid w:val="002C6300"/>
    <w:rsid w:val="002F1A48"/>
    <w:rsid w:val="00321FCF"/>
    <w:rsid w:val="00356692"/>
    <w:rsid w:val="003D1345"/>
    <w:rsid w:val="004039E6"/>
    <w:rsid w:val="00431157"/>
    <w:rsid w:val="00434884"/>
    <w:rsid w:val="0047501E"/>
    <w:rsid w:val="00496416"/>
    <w:rsid w:val="004C298F"/>
    <w:rsid w:val="0052606B"/>
    <w:rsid w:val="00533F96"/>
    <w:rsid w:val="005813AD"/>
    <w:rsid w:val="00583A90"/>
    <w:rsid w:val="00591EF8"/>
    <w:rsid w:val="005C432C"/>
    <w:rsid w:val="005D35AE"/>
    <w:rsid w:val="00613849"/>
    <w:rsid w:val="00617674"/>
    <w:rsid w:val="00685965"/>
    <w:rsid w:val="00693313"/>
    <w:rsid w:val="006A552B"/>
    <w:rsid w:val="006C0C50"/>
    <w:rsid w:val="006F4A62"/>
    <w:rsid w:val="007543C4"/>
    <w:rsid w:val="00767727"/>
    <w:rsid w:val="00767D4B"/>
    <w:rsid w:val="007B1577"/>
    <w:rsid w:val="007E5A09"/>
    <w:rsid w:val="00835186"/>
    <w:rsid w:val="008559E2"/>
    <w:rsid w:val="00881DB5"/>
    <w:rsid w:val="0089364C"/>
    <w:rsid w:val="00897E93"/>
    <w:rsid w:val="008C52B2"/>
    <w:rsid w:val="008C5E49"/>
    <w:rsid w:val="00906FDD"/>
    <w:rsid w:val="00992EC1"/>
    <w:rsid w:val="009946DE"/>
    <w:rsid w:val="009B4C63"/>
    <w:rsid w:val="009D643C"/>
    <w:rsid w:val="009E5D9B"/>
    <w:rsid w:val="00B12678"/>
    <w:rsid w:val="00B442A1"/>
    <w:rsid w:val="00BE3059"/>
    <w:rsid w:val="00BF2FD8"/>
    <w:rsid w:val="00BF5C61"/>
    <w:rsid w:val="00C7755A"/>
    <w:rsid w:val="00C813C2"/>
    <w:rsid w:val="00D01BBD"/>
    <w:rsid w:val="00D308EF"/>
    <w:rsid w:val="00D76F5E"/>
    <w:rsid w:val="00D9163E"/>
    <w:rsid w:val="00D93B86"/>
    <w:rsid w:val="00DD67BC"/>
    <w:rsid w:val="00DF4D7E"/>
    <w:rsid w:val="00E22C47"/>
    <w:rsid w:val="00E70A86"/>
    <w:rsid w:val="00EA1B51"/>
    <w:rsid w:val="00EA4879"/>
    <w:rsid w:val="00EB00C8"/>
    <w:rsid w:val="00EC1ED8"/>
    <w:rsid w:val="00EC55F5"/>
    <w:rsid w:val="00ED42F9"/>
    <w:rsid w:val="00F56003"/>
    <w:rsid w:val="00F86040"/>
    <w:rsid w:val="00F9330A"/>
    <w:rsid w:val="00FF0C4A"/>
    <w:rsid w:val="00FF74FA"/>
    <w:rsid w:val="0B5A6F86"/>
    <w:rsid w:val="1061492D"/>
    <w:rsid w:val="186F6A13"/>
    <w:rsid w:val="2231AF59"/>
    <w:rsid w:val="247A579D"/>
    <w:rsid w:val="3620591A"/>
    <w:rsid w:val="49327705"/>
    <w:rsid w:val="4D1672D6"/>
    <w:rsid w:val="5B8C5768"/>
    <w:rsid w:val="5E278DE3"/>
    <w:rsid w:val="65091AD3"/>
    <w:rsid w:val="6690279C"/>
    <w:rsid w:val="698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E368"/>
  <w15:chartTrackingRefBased/>
  <w15:docId w15:val="{B5C9210A-06A1-4029-8510-B449D1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D9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5D9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29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55A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D67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76F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10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2737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0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9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4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7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0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7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0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8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97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61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9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6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5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1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2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0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50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1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4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3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71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8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3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83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41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50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30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4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" TargetMode="External"/><Relationship Id="rId13" Type="http://schemas.openxmlformats.org/officeDocument/2006/relationships/hyperlink" Target="https://www.linkedin.com/company/2892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eatplacetowork.com/best-workplaces/retail/2017" TargetMode="External"/><Relationship Id="rId12" Type="http://schemas.openxmlformats.org/officeDocument/2006/relationships/hyperlink" Target="http://www.greatplacetowork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gptw_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eatplacetowork.com/list-calendar" TargetMode="External"/><Relationship Id="rId11" Type="http://schemas.openxmlformats.org/officeDocument/2006/relationships/hyperlink" Target="https://www.greatplacetowork.com/culture-consulting" TargetMode="External"/><Relationship Id="rId5" Type="http://schemas.openxmlformats.org/officeDocument/2006/relationships/hyperlink" Target="https://www.greatplacetowork.com/best-workplaces/retail/2017" TargetMode="External"/><Relationship Id="rId15" Type="http://schemas.openxmlformats.org/officeDocument/2006/relationships/hyperlink" Target="https://www.facebook.com/GreatPlacetoWork" TargetMode="External"/><Relationship Id="rId10" Type="http://schemas.openxmlformats.org/officeDocument/2006/relationships/hyperlink" Target="https://www.greatplacetowork.com/cer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placetowork.com/" TargetMode="External"/><Relationship Id="rId14" Type="http://schemas.openxmlformats.org/officeDocument/2006/relationships/hyperlink" Target="https://twitter.com/gptw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Barnes</dc:creator>
  <cp:keywords/>
  <dc:description/>
  <cp:lastModifiedBy>Matthew Spaur</cp:lastModifiedBy>
  <cp:revision>32</cp:revision>
  <dcterms:created xsi:type="dcterms:W3CDTF">2017-06-30T23:25:00Z</dcterms:created>
  <dcterms:modified xsi:type="dcterms:W3CDTF">2017-10-23T15:34:00Z</dcterms:modified>
</cp:coreProperties>
</file>